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9680" w14:textId="6058F589" w:rsidR="00F42322" w:rsidRPr="004715F1" w:rsidRDefault="00F42322" w:rsidP="00D6065A">
      <w:pPr>
        <w:pStyle w:val="Titlu3"/>
        <w:numPr>
          <w:ilvl w:val="0"/>
          <w:numId w:val="0"/>
        </w:numPr>
        <w:ind w:right="-513"/>
        <w:jc w:val="right"/>
        <w:rPr>
          <w:rFonts w:ascii="Arial" w:hAnsi="Arial" w:cs="Arial"/>
          <w:b/>
          <w:i/>
          <w:iCs/>
          <w:color w:val="auto"/>
        </w:rPr>
      </w:pPr>
      <w:bookmarkStart w:id="0" w:name="_Toc468109252"/>
      <w:bookmarkStart w:id="1" w:name="_Toc469225600"/>
      <w:bookmarkStart w:id="2" w:name="_Toc475518428"/>
      <w:bookmarkStart w:id="3" w:name="_Toc475519921"/>
      <w:r w:rsidRPr="004715F1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Model </w:t>
      </w:r>
      <w:r w:rsidRPr="004715F1">
        <w:rPr>
          <w:rFonts w:ascii="Arial" w:hAnsi="Arial" w:cs="Arial"/>
          <w:b/>
          <w:i/>
          <w:iCs/>
          <w:color w:val="auto"/>
        </w:rPr>
        <w:t xml:space="preserve">Contract  </w:t>
      </w:r>
    </w:p>
    <w:p w14:paraId="49CCE2AA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shd w:val="clear" w:color="auto" w:fill="D9D9D9" w:themeFill="background1" w:themeFillShade="D9"/>
          <w:lang w:val="ro-RO"/>
        </w:rPr>
      </w:pPr>
    </w:p>
    <w:p w14:paraId="54207012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shd w:val="clear" w:color="auto" w:fill="D9D9D9" w:themeFill="background1" w:themeFillShade="D9"/>
          <w:lang w:val="ro-RO"/>
        </w:rPr>
      </w:pPr>
    </w:p>
    <w:bookmarkEnd w:id="0"/>
    <w:bookmarkEnd w:id="1"/>
    <w:p w14:paraId="7B7833FC" w14:textId="2B88E903" w:rsidR="00357E4F" w:rsidRPr="00B928B1" w:rsidRDefault="00357E4F" w:rsidP="00B928B1">
      <w:pPr>
        <w:spacing w:after="0" w:line="240" w:lineRule="auto"/>
        <w:ind w:right="-513"/>
        <w:jc w:val="center"/>
        <w:outlineLvl w:val="0"/>
        <w:rPr>
          <w:rFonts w:ascii="Arial" w:hAnsi="Arial" w:cs="Arial"/>
          <w:b/>
          <w:color w:val="222222"/>
          <w:sz w:val="24"/>
          <w:szCs w:val="24"/>
        </w:rPr>
      </w:pPr>
      <w:r w:rsidRPr="00B928B1">
        <w:rPr>
          <w:rFonts w:ascii="Arial" w:hAnsi="Arial" w:cs="Arial"/>
          <w:b/>
          <w:color w:val="222222"/>
          <w:sz w:val="24"/>
          <w:szCs w:val="24"/>
        </w:rPr>
        <w:t>CONTRACT</w:t>
      </w:r>
      <w:bookmarkEnd w:id="2"/>
      <w:bookmarkEnd w:id="3"/>
      <w:r w:rsidR="00B928B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B928B1" w:rsidRPr="00B928B1">
        <w:rPr>
          <w:rFonts w:ascii="Arial" w:hAnsi="Arial" w:cs="Arial"/>
          <w:b/>
          <w:color w:val="222222"/>
          <w:sz w:val="24"/>
          <w:szCs w:val="24"/>
        </w:rPr>
        <w:t xml:space="preserve">de </w:t>
      </w:r>
      <w:proofErr w:type="spellStart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>furnizare</w:t>
      </w:r>
      <w:proofErr w:type="spellEnd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>produse</w:t>
      </w:r>
      <w:proofErr w:type="spellEnd"/>
    </w:p>
    <w:p w14:paraId="4D6F3565" w14:textId="77777777" w:rsidR="00357E4F" w:rsidRPr="00B928B1" w:rsidRDefault="00357E4F" w:rsidP="00B928B1">
      <w:pPr>
        <w:pStyle w:val="Listparagraf"/>
        <w:tabs>
          <w:tab w:val="left" w:pos="567"/>
        </w:tabs>
        <w:spacing w:after="0" w:line="240" w:lineRule="auto"/>
        <w:ind w:left="0" w:right="-513"/>
        <w:rPr>
          <w:rFonts w:ascii="Arial" w:hAnsi="Arial" w:cs="Arial"/>
        </w:rPr>
      </w:pPr>
    </w:p>
    <w:p w14:paraId="65F8BA1A" w14:textId="12087434" w:rsidR="00260D7B" w:rsidRDefault="00260D7B" w:rsidP="00260D7B">
      <w:pPr>
        <w:spacing w:before="120" w:after="120"/>
        <w:ind w:left="1"/>
        <w:jc w:val="center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</w:t>
      </w:r>
      <w:r w:rsidR="00357E4F" w:rsidRPr="00B928B1">
        <w:rPr>
          <w:rFonts w:ascii="Arial" w:hAnsi="Arial" w:cs="Arial"/>
        </w:rPr>
        <w:t>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achizitia</w:t>
      </w:r>
      <w:proofErr w:type="spellEnd"/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  <w:b/>
          <w:bCs/>
        </w:rPr>
        <w:t xml:space="preserve">de mobilier </w:t>
      </w:r>
      <w:proofErr w:type="spellStart"/>
      <w:r w:rsidRPr="00260D7B">
        <w:rPr>
          <w:rFonts w:ascii="Arial" w:hAnsi="Arial" w:cs="Arial"/>
          <w:b/>
          <w:bCs/>
        </w:rPr>
        <w:t>scolar</w:t>
      </w:r>
      <w:proofErr w:type="spellEnd"/>
      <w:r w:rsidRPr="00260D7B">
        <w:rPr>
          <w:rFonts w:ascii="Arial" w:hAnsi="Arial" w:cs="Arial"/>
          <w:b/>
          <w:bCs/>
        </w:rPr>
        <w:t xml:space="preserve"> </w:t>
      </w:r>
      <w:r w:rsidRPr="00260D7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</w:p>
    <w:p w14:paraId="40F02D8F" w14:textId="236E9FE4" w:rsidR="00260D7B" w:rsidRDefault="00260D7B" w:rsidP="00260D7B">
      <w:pPr>
        <w:spacing w:before="120" w:after="120"/>
        <w:ind w:left="1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Dotare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cu mobilier,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materiale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didactice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echipamente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Școlii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Gimnaziale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Bărăganul</w:t>
      </w:r>
      <w:proofErr w:type="spellEnd"/>
      <w:r w:rsidRPr="009552F0"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</w:p>
    <w:p w14:paraId="0D47DA88" w14:textId="77777777" w:rsidR="00357E4F" w:rsidRPr="00B928B1" w:rsidRDefault="00357E4F" w:rsidP="00260D7B">
      <w:pPr>
        <w:tabs>
          <w:tab w:val="left" w:pos="567"/>
        </w:tabs>
        <w:spacing w:after="0" w:line="240" w:lineRule="auto"/>
        <w:ind w:right="-513"/>
        <w:jc w:val="center"/>
        <w:rPr>
          <w:rFonts w:ascii="Arial" w:hAnsi="Arial" w:cs="Arial"/>
        </w:rPr>
      </w:pPr>
    </w:p>
    <w:p w14:paraId="18973B59" w14:textId="522D003A" w:rsidR="00357E4F" w:rsidRPr="00B928B1" w:rsidRDefault="00357E4F" w:rsidP="00260D7B">
      <w:pPr>
        <w:tabs>
          <w:tab w:val="left" w:pos="567"/>
        </w:tabs>
        <w:spacing w:after="0" w:line="240" w:lineRule="auto"/>
        <w:ind w:right="-513"/>
        <w:jc w:val="center"/>
        <w:rPr>
          <w:rFonts w:ascii="Arial" w:hAnsi="Arial" w:cs="Arial"/>
        </w:rPr>
      </w:pPr>
      <w:proofErr w:type="gramStart"/>
      <w:r w:rsidRPr="00B928B1">
        <w:rPr>
          <w:rFonts w:ascii="Arial" w:hAnsi="Arial" w:cs="Arial"/>
        </w:rPr>
        <w:t>Nr.</w:t>
      </w:r>
      <w:r w:rsidR="00260D7B">
        <w:rPr>
          <w:rFonts w:ascii="Arial" w:hAnsi="Arial" w:cs="Arial"/>
        </w:rPr>
        <w:t>_</w:t>
      </w:r>
      <w:proofErr w:type="gramEnd"/>
      <w:r w:rsidR="00260D7B">
        <w:rPr>
          <w:rFonts w:ascii="Arial" w:hAnsi="Arial" w:cs="Arial"/>
        </w:rPr>
        <w:t>__</w:t>
      </w:r>
      <w:r w:rsidRPr="00B928B1">
        <w:rPr>
          <w:rFonts w:ascii="Arial" w:hAnsi="Arial" w:cs="Arial"/>
          <w:i/>
          <w:shd w:val="clear" w:color="auto" w:fill="FFFFFF" w:themeFill="background1"/>
        </w:rPr>
        <w:t xml:space="preserve"> </w:t>
      </w:r>
      <w:r w:rsidRPr="00B928B1">
        <w:rPr>
          <w:rFonts w:ascii="Arial" w:hAnsi="Arial" w:cs="Arial"/>
        </w:rPr>
        <w:t>din data</w:t>
      </w:r>
      <w:r w:rsidR="00260D7B">
        <w:rPr>
          <w:rFonts w:ascii="Arial" w:hAnsi="Arial" w:cs="Arial"/>
        </w:rPr>
        <w:t>____</w:t>
      </w:r>
    </w:p>
    <w:p w14:paraId="7CCC71B0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</w:p>
    <w:p w14:paraId="4A325B28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</w:p>
    <w:p w14:paraId="08DFEEDE" w14:textId="77777777" w:rsidR="00357E4F" w:rsidRPr="00B928B1" w:rsidRDefault="00357E4F" w:rsidP="00B928B1">
      <w:pPr>
        <w:spacing w:after="0" w:line="240" w:lineRule="auto"/>
        <w:ind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  <w:bCs/>
        </w:rPr>
        <w:t>Prezentul</w:t>
      </w:r>
      <w:proofErr w:type="spellEnd"/>
      <w:r w:rsidRPr="00B928B1">
        <w:rPr>
          <w:rFonts w:ascii="Arial" w:hAnsi="Arial" w:cs="Arial"/>
          <w:bCs/>
        </w:rPr>
        <w:t xml:space="preserve"> </w:t>
      </w:r>
      <w:r w:rsidRPr="00B928B1">
        <w:rPr>
          <w:rFonts w:ascii="Arial" w:hAnsi="Arial" w:cs="Arial"/>
          <w:bCs/>
          <w:i/>
        </w:rPr>
        <w:t xml:space="preserve">Contract de </w:t>
      </w:r>
      <w:proofErr w:type="spellStart"/>
      <w:r w:rsidRPr="00B928B1">
        <w:rPr>
          <w:rFonts w:ascii="Arial" w:hAnsi="Arial" w:cs="Arial"/>
          <w:bCs/>
          <w:i/>
        </w:rPr>
        <w:t>achiziție</w:t>
      </w:r>
      <w:proofErr w:type="spellEnd"/>
      <w:r w:rsidRPr="00B928B1">
        <w:rPr>
          <w:rFonts w:ascii="Arial" w:hAnsi="Arial" w:cs="Arial"/>
          <w:bCs/>
          <w:i/>
        </w:rPr>
        <w:t xml:space="preserve"> de </w:t>
      </w:r>
      <w:proofErr w:type="spellStart"/>
      <w:r w:rsidRPr="00B928B1">
        <w:rPr>
          <w:rFonts w:ascii="Arial" w:hAnsi="Arial" w:cs="Arial"/>
          <w:bCs/>
          <w:i/>
        </w:rPr>
        <w:t>produse</w:t>
      </w:r>
      <w:proofErr w:type="spellEnd"/>
      <w:r w:rsidRPr="00B928B1">
        <w:rPr>
          <w:rFonts w:ascii="Arial" w:hAnsi="Arial" w:cs="Arial"/>
          <w:bCs/>
        </w:rPr>
        <w:t>, (</w:t>
      </w:r>
      <w:proofErr w:type="spellStart"/>
      <w:r w:rsidRPr="00B928B1">
        <w:rPr>
          <w:rFonts w:ascii="Arial" w:hAnsi="Arial" w:cs="Arial"/>
          <w:bCs/>
        </w:rPr>
        <w:t>denumit</w:t>
      </w:r>
      <w:proofErr w:type="spellEnd"/>
      <w:r w:rsidRPr="00B928B1">
        <w:rPr>
          <w:rFonts w:ascii="Arial" w:hAnsi="Arial" w:cs="Arial"/>
          <w:bCs/>
        </w:rPr>
        <w:t xml:space="preserve"> </w:t>
      </w:r>
      <w:proofErr w:type="spellStart"/>
      <w:r w:rsidRPr="00B928B1">
        <w:rPr>
          <w:rFonts w:ascii="Arial" w:hAnsi="Arial" w:cs="Arial"/>
          <w:bCs/>
        </w:rPr>
        <w:t>în</w:t>
      </w:r>
      <w:proofErr w:type="spellEnd"/>
      <w:r w:rsidRPr="00B928B1">
        <w:rPr>
          <w:rFonts w:ascii="Arial" w:hAnsi="Arial" w:cs="Arial"/>
          <w:bCs/>
        </w:rPr>
        <w:t xml:space="preserve"> </w:t>
      </w:r>
      <w:proofErr w:type="spellStart"/>
      <w:r w:rsidRPr="00B928B1">
        <w:rPr>
          <w:rFonts w:ascii="Arial" w:hAnsi="Arial" w:cs="Arial"/>
          <w:bCs/>
        </w:rPr>
        <w:t>continuare</w:t>
      </w:r>
      <w:proofErr w:type="spellEnd"/>
      <w:r w:rsidRPr="00B928B1">
        <w:rPr>
          <w:rFonts w:ascii="Arial" w:hAnsi="Arial" w:cs="Arial"/>
          <w:bCs/>
        </w:rPr>
        <w:t xml:space="preserve"> „</w:t>
      </w:r>
      <w:r w:rsidRPr="00B928B1">
        <w:rPr>
          <w:rFonts w:ascii="Arial" w:hAnsi="Arial" w:cs="Arial"/>
          <w:b/>
          <w:bCs/>
        </w:rPr>
        <w:t>Contract”</w:t>
      </w:r>
      <w:r w:rsidRPr="00B928B1">
        <w:rPr>
          <w:rFonts w:ascii="Arial" w:hAnsi="Arial" w:cs="Arial"/>
          <w:bCs/>
        </w:rPr>
        <w:t>)</w:t>
      </w:r>
      <w:r w:rsidRPr="00B928B1">
        <w:rPr>
          <w:rFonts w:ascii="Arial" w:hAnsi="Arial" w:cs="Arial"/>
          <w:bCs/>
          <w:i/>
        </w:rPr>
        <w:t xml:space="preserve">, </w:t>
      </w:r>
      <w:r w:rsidRPr="00B928B1">
        <w:rPr>
          <w:rFonts w:ascii="Arial" w:hAnsi="Arial" w:cs="Arial"/>
          <w:bCs/>
        </w:rPr>
        <w:t xml:space="preserve">s-a </w:t>
      </w:r>
      <w:proofErr w:type="spellStart"/>
      <w:r w:rsidRPr="00B928B1">
        <w:rPr>
          <w:rFonts w:ascii="Arial" w:hAnsi="Arial" w:cs="Arial"/>
          <w:bCs/>
        </w:rPr>
        <w:t>încheiat</w:t>
      </w:r>
      <w:proofErr w:type="spellEnd"/>
      <w:r w:rsidRPr="00B928B1">
        <w:rPr>
          <w:rFonts w:ascii="Arial" w:hAnsi="Arial" w:cs="Arial"/>
          <w:bCs/>
        </w:rPr>
        <w:t xml:space="preserve"> </w:t>
      </w:r>
    </w:p>
    <w:p w14:paraId="11DB6C41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>:</w:t>
      </w:r>
    </w:p>
    <w:p w14:paraId="7103053D" w14:textId="77777777" w:rsidR="00260D7B" w:rsidRPr="002F17F3" w:rsidRDefault="00260D7B" w:rsidP="00260D7B">
      <w:pPr>
        <w:spacing w:before="120" w:after="120"/>
        <w:ind w:left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o-RO"/>
        </w:rPr>
        <w:t>COMUNA BĂRĂGANUL</w:t>
      </w:r>
      <w:r w:rsidRPr="006702A7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o-RO"/>
        </w:rPr>
        <w:t xml:space="preserve"> </w:t>
      </w:r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cu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sediul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în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comuna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Bărăganul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strada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Victoriei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, nr.</w:t>
      </w:r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15</w:t>
      </w:r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Județul</w:t>
      </w:r>
      <w:proofErr w:type="spellEnd"/>
      <w:proofErr w:type="gram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Brăila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tel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0239663009, fax: 0239663103, e-mail: </w:t>
      </w:r>
      <w:hyperlink r:id="rId8" w:history="1">
        <w:r w:rsidRPr="008C7DB3">
          <w:rPr>
            <w:rStyle w:val="Hyperlink"/>
            <w:rFonts w:ascii="Times New Roman" w:eastAsia="Times New Roman" w:hAnsi="Times New Roman"/>
            <w:sz w:val="20"/>
            <w:szCs w:val="20"/>
            <w:lang w:eastAsia="ro-RO"/>
          </w:rPr>
          <w:t>primariabaraganulbr@yahoo.com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cod de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înregistrare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fiscală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4342820</w:t>
      </w:r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cont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IBAN nr. ......................................................,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deschis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Trezoreria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Însurăței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județul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Brăila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reprezentată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prin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en-GB" w:eastAsia="ro-RO"/>
        </w:rPr>
        <w:t>SANDU DANIEL-MIHAIL</w:t>
      </w:r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având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</w:t>
      </w:r>
      <w:proofErr w:type="spellStart"/>
      <w:proofErr w:type="gramStart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funcţia</w:t>
      </w:r>
      <w:proofErr w:type="spellEnd"/>
      <w:r w:rsidRPr="006702A7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  Primar</w:t>
      </w:r>
      <w:proofErr w:type="gramEnd"/>
      <w:r w:rsidRPr="006702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702A7">
        <w:rPr>
          <w:rFonts w:ascii="Times New Roman" w:hAnsi="Times New Roman"/>
          <w:sz w:val="20"/>
          <w:szCs w:val="20"/>
        </w:rPr>
        <w:t>denumită</w:t>
      </w:r>
      <w:proofErr w:type="spellEnd"/>
      <w:r w:rsidRPr="006702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02A7">
        <w:rPr>
          <w:rFonts w:ascii="Times New Roman" w:hAnsi="Times New Roman"/>
          <w:sz w:val="20"/>
          <w:szCs w:val="20"/>
        </w:rPr>
        <w:t>în</w:t>
      </w:r>
      <w:proofErr w:type="spellEnd"/>
      <w:r w:rsidRPr="006702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02A7">
        <w:rPr>
          <w:rFonts w:ascii="Times New Roman" w:hAnsi="Times New Roman"/>
          <w:sz w:val="20"/>
          <w:szCs w:val="20"/>
        </w:rPr>
        <w:t>continuare</w:t>
      </w:r>
      <w:proofErr w:type="spellEnd"/>
      <w:r w:rsidRPr="006702A7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6702A7">
        <w:rPr>
          <w:rFonts w:ascii="Times New Roman" w:hAnsi="Times New Roman"/>
          <w:sz w:val="20"/>
          <w:szCs w:val="20"/>
        </w:rPr>
        <w:t>Autoritatea</w:t>
      </w:r>
      <w:proofErr w:type="spellEnd"/>
      <w:r w:rsidRPr="006702A7">
        <w:rPr>
          <w:rFonts w:ascii="Times New Roman" w:hAnsi="Times New Roman"/>
          <w:sz w:val="20"/>
          <w:szCs w:val="20"/>
        </w:rPr>
        <w:t>/</w:t>
      </w:r>
      <w:proofErr w:type="spellStart"/>
      <w:r w:rsidRPr="006702A7">
        <w:rPr>
          <w:rFonts w:ascii="Times New Roman" w:hAnsi="Times New Roman"/>
          <w:sz w:val="20"/>
          <w:szCs w:val="20"/>
        </w:rPr>
        <w:t>entitatea</w:t>
      </w:r>
      <w:proofErr w:type="spellEnd"/>
      <w:r w:rsidRPr="002F17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17F3">
        <w:rPr>
          <w:rFonts w:ascii="Times New Roman" w:hAnsi="Times New Roman"/>
          <w:sz w:val="20"/>
          <w:szCs w:val="20"/>
        </w:rPr>
        <w:t>contractantă</w:t>
      </w:r>
      <w:proofErr w:type="spellEnd"/>
      <w:r w:rsidRPr="002F17F3">
        <w:rPr>
          <w:rFonts w:ascii="Times New Roman" w:hAnsi="Times New Roman"/>
          <w:sz w:val="20"/>
          <w:szCs w:val="20"/>
        </w:rPr>
        <w:t xml:space="preserve">”, pe de o </w:t>
      </w:r>
      <w:proofErr w:type="spellStart"/>
      <w:r w:rsidRPr="002F17F3">
        <w:rPr>
          <w:rFonts w:ascii="Times New Roman" w:hAnsi="Times New Roman"/>
          <w:sz w:val="20"/>
          <w:szCs w:val="20"/>
        </w:rPr>
        <w:t>parte</w:t>
      </w:r>
      <w:proofErr w:type="spellEnd"/>
    </w:p>
    <w:p w14:paraId="606B4CBB" w14:textId="77777777" w:rsidR="00357E4F" w:rsidRPr="00B928B1" w:rsidRDefault="00357E4F" w:rsidP="00B928B1">
      <w:pPr>
        <w:pStyle w:val="DefaultText"/>
        <w:ind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hAnsi="Arial" w:cs="Arial"/>
          <w:sz w:val="22"/>
          <w:szCs w:val="22"/>
          <w:lang w:val="ro-RO"/>
        </w:rPr>
        <w:t>și</w:t>
      </w:r>
    </w:p>
    <w:p w14:paraId="0F6B8D29" w14:textId="77777777" w:rsidR="00357E4F" w:rsidRPr="00B928B1" w:rsidRDefault="00357E4F" w:rsidP="00B928B1">
      <w:pPr>
        <w:pStyle w:val="DefaultText"/>
        <w:ind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Furnizorul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b/>
          <w:sz w:val="22"/>
          <w:szCs w:val="22"/>
          <w:lang w:val="ro-RO"/>
        </w:rPr>
        <w:t xml:space="preserve">, 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cu sediul în: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telefon: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telefon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fax: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fax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e-mail: </w:t>
      </w:r>
      <w:hyperlink r:id="rId9" w:history="1"/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adresă electronică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număr de înmatriculare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de înmatriculare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cod de înregistrare fiscală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cod de înregistrare fiscală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cont IBAN nr.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cont Trezorerie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deschis la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Trezoreria...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 reprezentată prin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numele și prenumele reprezentantului legal al Contractantului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funcția reprezentantului legal al Contractantului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în calitate de și denumită în continuare </w:t>
      </w:r>
      <w:r w:rsidRPr="00B928B1">
        <w:rPr>
          <w:rFonts w:ascii="Arial" w:hAnsi="Arial" w:cs="Arial"/>
          <w:b/>
          <w:sz w:val="22"/>
          <w:szCs w:val="22"/>
          <w:lang w:val="ro-RO"/>
        </w:rPr>
        <w:t>„</w:t>
      </w:r>
      <w:r w:rsidRPr="00B928B1">
        <w:rPr>
          <w:rFonts w:ascii="Arial" w:hAnsi="Arial" w:cs="Arial"/>
          <w:b/>
          <w:i/>
          <w:sz w:val="22"/>
          <w:szCs w:val="22"/>
          <w:lang w:val="ro-RO"/>
        </w:rPr>
        <w:t>Furnizor</w:t>
      </w:r>
      <w:r w:rsidRPr="00B928B1">
        <w:rPr>
          <w:rFonts w:ascii="Arial" w:hAnsi="Arial" w:cs="Arial"/>
          <w:b/>
          <w:sz w:val="22"/>
          <w:szCs w:val="22"/>
          <w:lang w:val="ro-RO"/>
        </w:rPr>
        <w:t>”</w:t>
      </w:r>
      <w:r w:rsidRPr="00B928B1">
        <w:rPr>
          <w:rFonts w:ascii="Arial" w:hAnsi="Arial" w:cs="Arial"/>
          <w:sz w:val="22"/>
          <w:szCs w:val="22"/>
          <w:lang w:val="ro-RO"/>
        </w:rPr>
        <w:t>, pe de altă parte,</w:t>
      </w:r>
    </w:p>
    <w:p w14:paraId="2C130E99" w14:textId="77777777" w:rsidR="00357E4F" w:rsidRPr="00B928B1" w:rsidRDefault="00357E4F" w:rsidP="00B928B1">
      <w:pPr>
        <w:spacing w:after="0" w:line="240" w:lineRule="auto"/>
        <w:ind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denumite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continuare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individual "</w:t>
      </w:r>
      <w:proofErr w:type="spellStart"/>
      <w:r w:rsidRPr="00B928B1">
        <w:rPr>
          <w:rFonts w:ascii="Arial" w:hAnsi="Arial" w:cs="Arial"/>
          <w:b/>
          <w:i/>
        </w:rPr>
        <w:t>Partea</w:t>
      </w:r>
      <w:proofErr w:type="spellEnd"/>
      <w:r w:rsidRPr="00B928B1">
        <w:rPr>
          <w:rFonts w:ascii="Arial" w:hAnsi="Arial" w:cs="Arial"/>
        </w:rPr>
        <w:t xml:space="preserve">"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împreună</w:t>
      </w:r>
      <w:proofErr w:type="spellEnd"/>
      <w:r w:rsidRPr="00B928B1">
        <w:rPr>
          <w:rFonts w:ascii="Arial" w:hAnsi="Arial" w:cs="Arial"/>
        </w:rPr>
        <w:t>, "</w:t>
      </w:r>
      <w:proofErr w:type="spellStart"/>
      <w:r w:rsidRPr="00B928B1">
        <w:rPr>
          <w:rFonts w:ascii="Arial" w:hAnsi="Arial" w:cs="Arial"/>
          <w:b/>
          <w:i/>
        </w:rPr>
        <w:t>Părțile</w:t>
      </w:r>
      <w:proofErr w:type="spellEnd"/>
      <w:r w:rsidRPr="00B928B1">
        <w:rPr>
          <w:rFonts w:ascii="Arial" w:hAnsi="Arial" w:cs="Arial"/>
        </w:rPr>
        <w:t xml:space="preserve">" </w:t>
      </w:r>
    </w:p>
    <w:p w14:paraId="7223DFF7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65540582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au convenit încheierea prezentului </w:t>
      </w:r>
      <w:r w:rsidRPr="00B928B1">
        <w:rPr>
          <w:rFonts w:ascii="Arial" w:hAnsi="Arial" w:cs="Arial"/>
          <w:i/>
          <w:sz w:val="22"/>
          <w:szCs w:val="22"/>
        </w:rPr>
        <w:t>Contract</w:t>
      </w:r>
      <w:r w:rsidRPr="00B928B1">
        <w:rPr>
          <w:rFonts w:ascii="Arial" w:hAnsi="Arial" w:cs="Arial"/>
          <w:sz w:val="22"/>
          <w:szCs w:val="22"/>
        </w:rPr>
        <w:t>, astfel:</w:t>
      </w:r>
    </w:p>
    <w:p w14:paraId="636432F4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1603959B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4" w:name="_Toc475519924"/>
      <w:r w:rsidRPr="00B928B1">
        <w:rPr>
          <w:rFonts w:ascii="Arial" w:hAnsi="Arial" w:cs="Arial"/>
          <w:b/>
          <w:sz w:val="22"/>
          <w:szCs w:val="22"/>
          <w:lang w:val="ro-RO"/>
        </w:rPr>
        <w:t>Definiții</w:t>
      </w:r>
    </w:p>
    <w:p w14:paraId="228F226B" w14:textId="77777777" w:rsidR="00357E4F" w:rsidRPr="00B928B1" w:rsidRDefault="00357E4F" w:rsidP="00B928B1">
      <w:pPr>
        <w:tabs>
          <w:tab w:val="left" w:pos="720"/>
        </w:tabs>
        <w:autoSpaceDE w:val="0"/>
        <w:spacing w:after="0" w:line="240" w:lineRule="auto"/>
        <w:ind w:right="-513"/>
        <w:jc w:val="both"/>
        <w:rPr>
          <w:rFonts w:ascii="Arial" w:hAnsi="Arial" w:cs="Arial"/>
        </w:rPr>
      </w:pPr>
      <w:r w:rsidRPr="00B928B1">
        <w:rPr>
          <w:rFonts w:ascii="Arial" w:hAnsi="Arial" w:cs="Arial"/>
        </w:rPr>
        <w:tab/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următorii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termeni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interpretați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>:</w:t>
      </w:r>
    </w:p>
    <w:p w14:paraId="682824CE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contract -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anexele</w:t>
      </w:r>
      <w:proofErr w:type="spellEnd"/>
      <w:r w:rsidRPr="00B928B1">
        <w:rPr>
          <w:rFonts w:ascii="Arial" w:hAnsi="Arial" w:cs="Arial"/>
        </w:rPr>
        <w:t xml:space="preserve"> sale;</w:t>
      </w:r>
    </w:p>
    <w:p w14:paraId="6718ED0B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pârțile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aşa</w:t>
      </w:r>
      <w:proofErr w:type="spellEnd"/>
      <w:r w:rsidRPr="00B928B1">
        <w:rPr>
          <w:rFonts w:ascii="Arial" w:hAnsi="Arial" w:cs="Arial"/>
        </w:rPr>
        <w:t xml:space="preserve"> cum sunt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numite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424AA2A7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plătibil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integrală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corespunzătoare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tuturor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444EAA79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produse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echipamentele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maşinile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utilajele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bunuri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cuprinse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anexa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anexele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contract, pe care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le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>;</w:t>
      </w:r>
    </w:p>
    <w:p w14:paraId="18EEBA94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servicii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serviciile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aferente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activităţile</w:t>
      </w:r>
      <w:proofErr w:type="spellEnd"/>
      <w:r w:rsidRPr="00B928B1">
        <w:rPr>
          <w:rFonts w:ascii="Arial" w:hAnsi="Arial" w:cs="Arial"/>
        </w:rPr>
        <w:t xml:space="preserve"> legate de </w:t>
      </w:r>
      <w:proofErr w:type="spellStart"/>
      <w:r w:rsidRPr="00B928B1">
        <w:rPr>
          <w:rFonts w:ascii="Arial" w:hAnsi="Arial" w:cs="Arial"/>
        </w:rPr>
        <w:t>furnizarea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cum </w:t>
      </w:r>
      <w:proofErr w:type="spellStart"/>
      <w:r w:rsidRPr="00B928B1">
        <w:rPr>
          <w:rFonts w:ascii="Arial" w:hAnsi="Arial" w:cs="Arial"/>
        </w:rPr>
        <w:t>ar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transportul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asigurarea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instalarea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punerea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funcţiune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asistenţa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tehnică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revin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19787258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origine - </w:t>
      </w:r>
      <w:proofErr w:type="spellStart"/>
      <w:r w:rsidRPr="00B928B1">
        <w:rPr>
          <w:rFonts w:ascii="Arial" w:hAnsi="Arial" w:cs="Arial"/>
        </w:rPr>
        <w:t>locul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realizate</w:t>
      </w:r>
      <w:proofErr w:type="spellEnd"/>
      <w:r w:rsidRPr="00B928B1">
        <w:rPr>
          <w:rFonts w:ascii="Arial" w:hAnsi="Arial" w:cs="Arial"/>
        </w:rPr>
        <w:t xml:space="preserve">, fabricate.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sunt fabricate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când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procesul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fabricare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prelucrare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asamblare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esenţială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componentelor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un </w:t>
      </w:r>
      <w:proofErr w:type="spellStart"/>
      <w:r w:rsidRPr="00B928B1">
        <w:rPr>
          <w:rFonts w:ascii="Arial" w:hAnsi="Arial" w:cs="Arial"/>
        </w:rPr>
        <w:t>produs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nou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recunoscut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comercial</w:t>
      </w:r>
      <w:proofErr w:type="spellEnd"/>
      <w:r w:rsidRPr="00B928B1">
        <w:rPr>
          <w:rFonts w:ascii="Arial" w:hAnsi="Arial" w:cs="Arial"/>
        </w:rPr>
        <w:t xml:space="preserve">, care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diferit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caracteristicile</w:t>
      </w:r>
      <w:proofErr w:type="spellEnd"/>
      <w:r w:rsidRPr="00B928B1">
        <w:rPr>
          <w:rFonts w:ascii="Arial" w:hAnsi="Arial" w:cs="Arial"/>
        </w:rPr>
        <w:t xml:space="preserve"> sale de </w:t>
      </w:r>
      <w:proofErr w:type="spellStart"/>
      <w:r w:rsidRPr="00B928B1">
        <w:rPr>
          <w:rFonts w:ascii="Arial" w:hAnsi="Arial" w:cs="Arial"/>
        </w:rPr>
        <w:t>bază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scop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utilitate</w:t>
      </w:r>
      <w:proofErr w:type="spellEnd"/>
      <w:r w:rsidRPr="00B928B1">
        <w:rPr>
          <w:rFonts w:ascii="Arial" w:hAnsi="Arial" w:cs="Arial"/>
        </w:rPr>
        <w:t xml:space="preserve">, de </w:t>
      </w:r>
      <w:proofErr w:type="spellStart"/>
      <w:r w:rsidRPr="00B928B1">
        <w:rPr>
          <w:rFonts w:ascii="Arial" w:hAnsi="Arial" w:cs="Arial"/>
        </w:rPr>
        <w:t>componentele</w:t>
      </w:r>
      <w:proofErr w:type="spellEnd"/>
      <w:r w:rsidRPr="00B928B1">
        <w:rPr>
          <w:rFonts w:ascii="Arial" w:hAnsi="Arial" w:cs="Arial"/>
        </w:rPr>
        <w:t xml:space="preserve"> sale. </w:t>
      </w:r>
      <w:proofErr w:type="spellStart"/>
      <w:r w:rsidRPr="00B928B1">
        <w:rPr>
          <w:rFonts w:ascii="Arial" w:hAnsi="Arial" w:cs="Arial"/>
        </w:rPr>
        <w:t>Originea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serviciilor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distinctă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naţionalitatea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>;</w:t>
      </w:r>
    </w:p>
    <w:p w14:paraId="3CC764BF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destinaţie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locul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furniza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>;</w:t>
      </w:r>
    </w:p>
    <w:p w14:paraId="4870D7DE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termenii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comerciali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livrare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interpretaţi</w:t>
      </w:r>
      <w:proofErr w:type="spellEnd"/>
      <w:r w:rsidRPr="00B928B1">
        <w:rPr>
          <w:rFonts w:ascii="Arial" w:hAnsi="Arial" w:cs="Arial"/>
        </w:rPr>
        <w:t xml:space="preserve"> conform INCOTERMS 2000 - Camera </w:t>
      </w:r>
      <w:proofErr w:type="spellStart"/>
      <w:r w:rsidRPr="00B928B1">
        <w:rPr>
          <w:rFonts w:ascii="Arial" w:hAnsi="Arial" w:cs="Arial"/>
        </w:rPr>
        <w:t>Internaţională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Comerţ</w:t>
      </w:r>
      <w:proofErr w:type="spellEnd"/>
      <w:r w:rsidRPr="00B928B1">
        <w:rPr>
          <w:rFonts w:ascii="Arial" w:hAnsi="Arial" w:cs="Arial"/>
        </w:rPr>
        <w:t xml:space="preserve"> (CIC);</w:t>
      </w:r>
    </w:p>
    <w:p w14:paraId="2C162961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- un </w:t>
      </w:r>
      <w:proofErr w:type="spellStart"/>
      <w:r w:rsidRPr="00B928B1">
        <w:rPr>
          <w:rFonts w:ascii="Arial" w:hAnsi="Arial" w:cs="Arial"/>
        </w:rPr>
        <w:t>eveniment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presus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controlul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părţilor</w:t>
      </w:r>
      <w:proofErr w:type="spellEnd"/>
      <w:r w:rsidRPr="00B928B1">
        <w:rPr>
          <w:rFonts w:ascii="Arial" w:hAnsi="Arial" w:cs="Arial"/>
        </w:rPr>
        <w:t xml:space="preserve">, care nu se </w:t>
      </w:r>
      <w:proofErr w:type="spellStart"/>
      <w:r w:rsidRPr="00B928B1">
        <w:rPr>
          <w:rFonts w:ascii="Arial" w:hAnsi="Arial" w:cs="Arial"/>
        </w:rPr>
        <w:t>datorează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greşelii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vinei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, care nu </w:t>
      </w:r>
      <w:proofErr w:type="spellStart"/>
      <w:r w:rsidRPr="00B928B1">
        <w:rPr>
          <w:rFonts w:ascii="Arial" w:hAnsi="Arial" w:cs="Arial"/>
        </w:rPr>
        <w:t>putea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prevăzut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încheierii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care face </w:t>
      </w:r>
      <w:proofErr w:type="spellStart"/>
      <w:r w:rsidRPr="00B928B1">
        <w:rPr>
          <w:rFonts w:ascii="Arial" w:hAnsi="Arial" w:cs="Arial"/>
        </w:rPr>
        <w:t>imposibilă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executarea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; sunt considerate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evenimente</w:t>
      </w:r>
      <w:proofErr w:type="spellEnd"/>
      <w:r w:rsidRPr="00B928B1">
        <w:rPr>
          <w:rFonts w:ascii="Arial" w:hAnsi="Arial" w:cs="Arial"/>
        </w:rPr>
        <w:t xml:space="preserve">: </w:t>
      </w:r>
      <w:proofErr w:type="spellStart"/>
      <w:r w:rsidRPr="00B928B1">
        <w:rPr>
          <w:rFonts w:ascii="Arial" w:hAnsi="Arial" w:cs="Arial"/>
        </w:rPr>
        <w:t>războaie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revoluţii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incendii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inundaţii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catastrofe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naturale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restricţii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apărute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urmare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unei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carantine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embargou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enumerarea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nefiind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exhaustivă</w:t>
      </w:r>
      <w:proofErr w:type="spellEnd"/>
      <w:r w:rsidRPr="00B928B1">
        <w:rPr>
          <w:rFonts w:ascii="Arial" w:hAnsi="Arial" w:cs="Arial"/>
        </w:rPr>
        <w:t xml:space="preserve">, ci </w:t>
      </w:r>
      <w:proofErr w:type="spellStart"/>
      <w:r w:rsidRPr="00B928B1">
        <w:rPr>
          <w:rFonts w:ascii="Arial" w:hAnsi="Arial" w:cs="Arial"/>
        </w:rPr>
        <w:t>enunţiativă</w:t>
      </w:r>
      <w:proofErr w:type="spellEnd"/>
      <w:r w:rsidRPr="00B928B1">
        <w:rPr>
          <w:rFonts w:ascii="Arial" w:hAnsi="Arial" w:cs="Arial"/>
        </w:rPr>
        <w:t xml:space="preserve">. Nu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considerat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un </w:t>
      </w:r>
      <w:proofErr w:type="spellStart"/>
      <w:r w:rsidRPr="00B928B1">
        <w:rPr>
          <w:rFonts w:ascii="Arial" w:hAnsi="Arial" w:cs="Arial"/>
        </w:rPr>
        <w:t>eveniment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sus care,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crea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imposibilitate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executare</w:t>
      </w:r>
      <w:proofErr w:type="spellEnd"/>
      <w:r w:rsidRPr="00B928B1">
        <w:rPr>
          <w:rFonts w:ascii="Arial" w:hAnsi="Arial" w:cs="Arial"/>
        </w:rPr>
        <w:t xml:space="preserve">, face </w:t>
      </w:r>
      <w:proofErr w:type="spellStart"/>
      <w:r w:rsidRPr="00B928B1">
        <w:rPr>
          <w:rFonts w:ascii="Arial" w:hAnsi="Arial" w:cs="Arial"/>
        </w:rPr>
        <w:t>extrem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costisitoare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executarea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uneia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>;</w:t>
      </w:r>
    </w:p>
    <w:p w14:paraId="693E3DE3" w14:textId="77777777" w:rsidR="00357E4F" w:rsidRPr="00B928B1" w:rsidRDefault="00357E4F" w:rsidP="00B928B1">
      <w:pPr>
        <w:pStyle w:val="Listparagraf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zi - zi </w:t>
      </w:r>
      <w:proofErr w:type="spellStart"/>
      <w:r w:rsidRPr="00B928B1">
        <w:rPr>
          <w:rFonts w:ascii="Arial" w:hAnsi="Arial" w:cs="Arial"/>
        </w:rPr>
        <w:t>calendaristică</w:t>
      </w:r>
      <w:proofErr w:type="spellEnd"/>
      <w:r w:rsidRPr="00B928B1">
        <w:rPr>
          <w:rFonts w:ascii="Arial" w:hAnsi="Arial" w:cs="Arial"/>
        </w:rPr>
        <w:t xml:space="preserve">; an - 365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>.</w:t>
      </w:r>
    </w:p>
    <w:p w14:paraId="13D90A87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0875A773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Obiectul </w:t>
      </w:r>
      <w:r w:rsidRPr="00B928B1">
        <w:rPr>
          <w:rFonts w:ascii="Arial" w:hAnsi="Arial" w:cs="Arial"/>
          <w:b/>
          <w:i/>
          <w:sz w:val="22"/>
          <w:szCs w:val="22"/>
          <w:lang w:val="ro-RO"/>
        </w:rPr>
        <w:t>Contractului</w:t>
      </w:r>
      <w:bookmarkEnd w:id="4"/>
    </w:p>
    <w:p w14:paraId="24A5A86B" w14:textId="12EA3899" w:rsidR="00357E4F" w:rsidRPr="00B928B1" w:rsidRDefault="00357E4F" w:rsidP="00260D7B">
      <w:pPr>
        <w:shd w:val="clear" w:color="auto" w:fill="FFFFFF"/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Obiectul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reprezintă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publică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eastAsia="Calibri" w:hAnsi="Arial" w:cs="Arial"/>
        </w:rPr>
        <w:t xml:space="preserve">de </w:t>
      </w:r>
      <w:r w:rsidR="00260D7B" w:rsidRPr="00260D7B">
        <w:rPr>
          <w:rFonts w:ascii="Arial" w:eastAsia="Calibri" w:hAnsi="Arial" w:cs="Arial"/>
          <w:b/>
          <w:bCs/>
        </w:rPr>
        <w:t xml:space="preserve">mobilier </w:t>
      </w:r>
      <w:proofErr w:type="spellStart"/>
      <w:r w:rsidR="00260D7B" w:rsidRPr="00260D7B">
        <w:rPr>
          <w:rFonts w:ascii="Arial" w:eastAsia="Calibri" w:hAnsi="Arial" w:cs="Arial"/>
          <w:b/>
          <w:bCs/>
        </w:rPr>
        <w:t>scolar</w:t>
      </w:r>
      <w:proofErr w:type="spellEnd"/>
      <w:r w:rsidR="00260D7B">
        <w:rPr>
          <w:rFonts w:ascii="Arial" w:eastAsia="Calibri" w:hAnsi="Arial" w:cs="Arial"/>
          <w:b/>
          <w:bCs/>
        </w:rPr>
        <w:t xml:space="preserve">, </w:t>
      </w:r>
      <w:proofErr w:type="spellStart"/>
      <w:r w:rsidR="00260D7B" w:rsidRPr="00B928B1">
        <w:rPr>
          <w:rFonts w:ascii="Arial" w:hAnsi="Arial" w:cs="Arial"/>
        </w:rPr>
        <w:t>denumite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în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continuare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  <w:i/>
        </w:rPr>
        <w:t>Produsele</w:t>
      </w:r>
      <w:proofErr w:type="spellEnd"/>
      <w:r w:rsidR="00260D7B" w:rsidRPr="00B928B1">
        <w:rPr>
          <w:rFonts w:ascii="Arial" w:hAnsi="Arial" w:cs="Arial"/>
        </w:rPr>
        <w:t xml:space="preserve">, pe care </w:t>
      </w:r>
      <w:proofErr w:type="spellStart"/>
      <w:r w:rsidR="00260D7B" w:rsidRPr="00B928B1">
        <w:rPr>
          <w:rFonts w:ascii="Arial" w:hAnsi="Arial" w:cs="Arial"/>
          <w:i/>
        </w:rPr>
        <w:t>Furnizorul</w:t>
      </w:r>
      <w:proofErr w:type="spellEnd"/>
      <w:r w:rsidR="00260D7B" w:rsidRPr="00B928B1">
        <w:rPr>
          <w:rFonts w:ascii="Arial" w:hAnsi="Arial" w:cs="Arial"/>
        </w:rPr>
        <w:t xml:space="preserve"> se </w:t>
      </w:r>
      <w:proofErr w:type="spellStart"/>
      <w:r w:rsidR="00260D7B" w:rsidRPr="00B928B1">
        <w:rPr>
          <w:rFonts w:ascii="Arial" w:hAnsi="Arial" w:cs="Arial"/>
        </w:rPr>
        <w:t>obligă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să</w:t>
      </w:r>
      <w:proofErr w:type="spellEnd"/>
      <w:r w:rsidR="00260D7B" w:rsidRPr="00B928B1">
        <w:rPr>
          <w:rFonts w:ascii="Arial" w:hAnsi="Arial" w:cs="Arial"/>
        </w:rPr>
        <w:t xml:space="preserve"> le </w:t>
      </w:r>
      <w:proofErr w:type="spellStart"/>
      <w:r w:rsidR="00260D7B" w:rsidRPr="00B928B1">
        <w:rPr>
          <w:rFonts w:ascii="Arial" w:hAnsi="Arial" w:cs="Arial"/>
        </w:rPr>
        <w:t>furnizeze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în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conformitate</w:t>
      </w:r>
      <w:proofErr w:type="spellEnd"/>
      <w:r w:rsidR="00260D7B" w:rsidRPr="00B928B1">
        <w:rPr>
          <w:rFonts w:ascii="Arial" w:hAnsi="Arial" w:cs="Arial"/>
        </w:rPr>
        <w:t xml:space="preserve"> cu </w:t>
      </w:r>
      <w:proofErr w:type="spellStart"/>
      <w:r w:rsidR="00260D7B" w:rsidRPr="00B928B1">
        <w:rPr>
          <w:rFonts w:ascii="Arial" w:hAnsi="Arial" w:cs="Arial"/>
        </w:rPr>
        <w:t>prevederile</w:t>
      </w:r>
      <w:proofErr w:type="spellEnd"/>
      <w:r w:rsidR="00260D7B" w:rsidRPr="00B928B1">
        <w:rPr>
          <w:rFonts w:ascii="Arial" w:hAnsi="Arial" w:cs="Arial"/>
        </w:rPr>
        <w:t xml:space="preserve"> din </w:t>
      </w:r>
      <w:proofErr w:type="spellStart"/>
      <w:r w:rsidR="00260D7B" w:rsidRPr="00B928B1">
        <w:rPr>
          <w:rFonts w:ascii="Arial" w:hAnsi="Arial" w:cs="Arial"/>
        </w:rPr>
        <w:t>prezentul</w:t>
      </w:r>
      <w:proofErr w:type="spellEnd"/>
      <w:r w:rsidR="00260D7B" w:rsidRPr="00B928B1">
        <w:rPr>
          <w:rFonts w:ascii="Arial" w:hAnsi="Arial" w:cs="Arial"/>
        </w:rPr>
        <w:t xml:space="preserve"> </w:t>
      </w:r>
      <w:r w:rsidR="00260D7B" w:rsidRPr="00B928B1">
        <w:rPr>
          <w:rFonts w:ascii="Arial" w:hAnsi="Arial" w:cs="Arial"/>
          <w:i/>
        </w:rPr>
        <w:t>Contract</w:t>
      </w:r>
      <w:r w:rsidR="00260D7B" w:rsidRPr="00B928B1">
        <w:rPr>
          <w:rFonts w:ascii="Arial" w:hAnsi="Arial" w:cs="Arial"/>
        </w:rPr>
        <w:t xml:space="preserve">, cu </w:t>
      </w:r>
      <w:proofErr w:type="spellStart"/>
      <w:r w:rsidR="00260D7B" w:rsidRPr="00B928B1">
        <w:rPr>
          <w:rFonts w:ascii="Arial" w:hAnsi="Arial" w:cs="Arial"/>
        </w:rPr>
        <w:t>dispozițiile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legale</w:t>
      </w:r>
      <w:proofErr w:type="spellEnd"/>
      <w:r w:rsidR="00260D7B" w:rsidRPr="00B928B1">
        <w:rPr>
          <w:rFonts w:ascii="Arial" w:hAnsi="Arial" w:cs="Arial"/>
        </w:rPr>
        <w:t xml:space="preserve">, </w:t>
      </w:r>
      <w:proofErr w:type="spellStart"/>
      <w:r w:rsidR="00260D7B" w:rsidRPr="00B928B1">
        <w:rPr>
          <w:rFonts w:ascii="Arial" w:hAnsi="Arial" w:cs="Arial"/>
        </w:rPr>
        <w:t>aprobările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și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standardele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tehnice</w:t>
      </w:r>
      <w:proofErr w:type="spellEnd"/>
      <w:r w:rsidR="00260D7B" w:rsidRPr="00B928B1">
        <w:rPr>
          <w:rFonts w:ascii="Arial" w:hAnsi="Arial" w:cs="Arial"/>
        </w:rPr>
        <w:t xml:space="preserve">, </w:t>
      </w:r>
      <w:proofErr w:type="spellStart"/>
      <w:r w:rsidR="00260D7B" w:rsidRPr="00B928B1">
        <w:rPr>
          <w:rFonts w:ascii="Arial" w:hAnsi="Arial" w:cs="Arial"/>
        </w:rPr>
        <w:t>profesionale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și</w:t>
      </w:r>
      <w:proofErr w:type="spellEnd"/>
      <w:r w:rsidR="00260D7B" w:rsidRPr="00B928B1">
        <w:rPr>
          <w:rFonts w:ascii="Arial" w:hAnsi="Arial" w:cs="Arial"/>
        </w:rPr>
        <w:t xml:space="preserve"> de </w:t>
      </w:r>
      <w:proofErr w:type="spellStart"/>
      <w:r w:rsidR="00260D7B" w:rsidRPr="00B928B1">
        <w:rPr>
          <w:rFonts w:ascii="Arial" w:hAnsi="Arial" w:cs="Arial"/>
        </w:rPr>
        <w:t>calitate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în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vigoare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și</w:t>
      </w:r>
      <w:proofErr w:type="spellEnd"/>
      <w:r w:rsidR="00260D7B" w:rsidRPr="00B928B1">
        <w:rPr>
          <w:rFonts w:ascii="Arial" w:hAnsi="Arial" w:cs="Arial"/>
        </w:rPr>
        <w:t xml:space="preserve"> conform </w:t>
      </w:r>
      <w:proofErr w:type="spellStart"/>
      <w:r w:rsidR="00260D7B" w:rsidRPr="00B928B1">
        <w:rPr>
          <w:rFonts w:ascii="Arial" w:hAnsi="Arial" w:cs="Arial"/>
        </w:rPr>
        <w:t>cerințelor</w:t>
      </w:r>
      <w:proofErr w:type="spellEnd"/>
      <w:r w:rsidR="00260D7B" w:rsidRPr="00B928B1">
        <w:rPr>
          <w:rFonts w:ascii="Arial" w:hAnsi="Arial" w:cs="Arial"/>
        </w:rPr>
        <w:t xml:space="preserve"> din </w:t>
      </w:r>
      <w:proofErr w:type="spellStart"/>
      <w:r w:rsidR="00260D7B" w:rsidRPr="00B928B1">
        <w:rPr>
          <w:rFonts w:ascii="Arial" w:hAnsi="Arial" w:cs="Arial"/>
          <w:i/>
          <w:iCs/>
        </w:rPr>
        <w:t>Anunțul</w:t>
      </w:r>
      <w:proofErr w:type="spellEnd"/>
      <w:r w:rsidR="00260D7B" w:rsidRPr="00B928B1">
        <w:rPr>
          <w:rFonts w:ascii="Arial" w:hAnsi="Arial" w:cs="Arial"/>
          <w:i/>
          <w:iCs/>
        </w:rPr>
        <w:t xml:space="preserve"> </w:t>
      </w:r>
      <w:proofErr w:type="spellStart"/>
      <w:r w:rsidR="00260D7B">
        <w:rPr>
          <w:rFonts w:ascii="Arial" w:hAnsi="Arial" w:cs="Arial"/>
          <w:i/>
          <w:iCs/>
        </w:rPr>
        <w:t>publicat</w:t>
      </w:r>
      <w:proofErr w:type="spellEnd"/>
      <w:r w:rsidR="00260D7B">
        <w:rPr>
          <w:rFonts w:ascii="Arial" w:hAnsi="Arial" w:cs="Arial"/>
          <w:i/>
          <w:iCs/>
        </w:rPr>
        <w:t xml:space="preserve"> pe </w:t>
      </w:r>
      <w:proofErr w:type="spellStart"/>
      <w:r w:rsidR="00260D7B" w:rsidRPr="00B928B1">
        <w:rPr>
          <w:rFonts w:ascii="Arial" w:hAnsi="Arial" w:cs="Arial"/>
          <w:iCs/>
        </w:rPr>
        <w:t>și</w:t>
      </w:r>
      <w:proofErr w:type="spellEnd"/>
      <w:r w:rsidR="00260D7B" w:rsidRPr="00B928B1">
        <w:rPr>
          <w:rFonts w:ascii="Arial" w:hAnsi="Arial" w:cs="Arial"/>
          <w:i/>
        </w:rPr>
        <w:t xml:space="preserve"> </w:t>
      </w:r>
      <w:proofErr w:type="spellStart"/>
      <w:r w:rsidR="00260D7B" w:rsidRPr="00B928B1">
        <w:rPr>
          <w:rFonts w:ascii="Arial" w:hAnsi="Arial" w:cs="Arial"/>
          <w:i/>
        </w:rPr>
        <w:t>Oferta</w:t>
      </w:r>
      <w:proofErr w:type="spellEnd"/>
      <w:r w:rsidR="00260D7B" w:rsidRPr="00B928B1">
        <w:rPr>
          <w:rFonts w:ascii="Arial" w:hAnsi="Arial" w:cs="Arial"/>
          <w:i/>
        </w:rPr>
        <w:t xml:space="preserve"> </w:t>
      </w:r>
      <w:proofErr w:type="spellStart"/>
      <w:r w:rsidR="00260D7B" w:rsidRPr="00B928B1">
        <w:rPr>
          <w:rFonts w:ascii="Arial" w:hAnsi="Arial" w:cs="Arial"/>
          <w:i/>
        </w:rPr>
        <w:t>acceptată</w:t>
      </w:r>
      <w:proofErr w:type="spellEnd"/>
      <w:r w:rsidR="00260D7B" w:rsidRPr="00B928B1">
        <w:rPr>
          <w:rFonts w:ascii="Arial" w:hAnsi="Arial" w:cs="Arial"/>
        </w:rPr>
        <w:t xml:space="preserve">, la </w:t>
      </w:r>
      <w:proofErr w:type="spellStart"/>
      <w:r w:rsidR="00260D7B" w:rsidRPr="00B928B1">
        <w:rPr>
          <w:rFonts w:ascii="Arial" w:hAnsi="Arial" w:cs="Arial"/>
        </w:rPr>
        <w:t>destinația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finală</w:t>
      </w:r>
      <w:proofErr w:type="spellEnd"/>
      <w:r w:rsidR="00260D7B">
        <w:rPr>
          <w:rFonts w:ascii="Arial" w:hAnsi="Arial" w:cs="Arial"/>
        </w:rPr>
        <w:t xml:space="preserve"> </w:t>
      </w:r>
      <w:proofErr w:type="spellStart"/>
      <w:r w:rsidR="00260D7B" w:rsidRPr="00260D7B">
        <w:rPr>
          <w:rFonts w:ascii="Arial" w:hAnsi="Arial" w:cs="Arial"/>
          <w:b/>
          <w:bCs/>
        </w:rPr>
        <w:t>Scoala</w:t>
      </w:r>
      <w:proofErr w:type="spellEnd"/>
      <w:r w:rsidR="00260D7B" w:rsidRPr="00260D7B">
        <w:rPr>
          <w:rFonts w:ascii="Arial" w:hAnsi="Arial" w:cs="Arial"/>
          <w:b/>
          <w:bCs/>
        </w:rPr>
        <w:t xml:space="preserve"> </w:t>
      </w:r>
      <w:proofErr w:type="spellStart"/>
      <w:r w:rsidR="00260D7B" w:rsidRPr="00260D7B">
        <w:rPr>
          <w:rFonts w:ascii="Arial" w:hAnsi="Arial" w:cs="Arial"/>
          <w:b/>
          <w:bCs/>
        </w:rPr>
        <w:t>Gimnaziala</w:t>
      </w:r>
      <w:proofErr w:type="spellEnd"/>
      <w:r w:rsidR="00260D7B" w:rsidRPr="00260D7B">
        <w:rPr>
          <w:rFonts w:ascii="Arial" w:hAnsi="Arial" w:cs="Arial"/>
          <w:b/>
          <w:bCs/>
        </w:rPr>
        <w:t xml:space="preserve"> </w:t>
      </w:r>
      <w:proofErr w:type="spellStart"/>
      <w:r w:rsidR="00260D7B" w:rsidRPr="00260D7B">
        <w:rPr>
          <w:rFonts w:ascii="Arial" w:hAnsi="Arial" w:cs="Arial"/>
          <w:b/>
          <w:bCs/>
        </w:rPr>
        <w:t>Baraganul</w:t>
      </w:r>
      <w:proofErr w:type="spellEnd"/>
      <w:r w:rsidR="00260D7B" w:rsidRPr="00B928B1">
        <w:rPr>
          <w:rFonts w:ascii="Arial" w:hAnsi="Arial" w:cs="Arial"/>
          <w:shd w:val="clear" w:color="auto" w:fill="FFFFFF" w:themeFill="background1"/>
        </w:rPr>
        <w:t xml:space="preserve"> </w:t>
      </w:r>
      <w:r w:rsidR="00260D7B" w:rsidRPr="00B928B1">
        <w:rPr>
          <w:rFonts w:ascii="Arial" w:hAnsi="Arial" w:cs="Arial"/>
        </w:rPr>
        <w:t xml:space="preserve">precum </w:t>
      </w:r>
      <w:proofErr w:type="spellStart"/>
      <w:r w:rsidR="00260D7B" w:rsidRPr="00B928B1">
        <w:rPr>
          <w:rFonts w:ascii="Arial" w:hAnsi="Arial" w:cs="Arial"/>
        </w:rPr>
        <w:t>și</w:t>
      </w:r>
      <w:proofErr w:type="spellEnd"/>
      <w:r w:rsidR="00260D7B" w:rsidRPr="00B928B1">
        <w:rPr>
          <w:rFonts w:ascii="Arial" w:hAnsi="Arial" w:cs="Arial"/>
        </w:rPr>
        <w:t xml:space="preserve"> a </w:t>
      </w:r>
      <w:proofErr w:type="spellStart"/>
      <w:r w:rsidR="00260D7B" w:rsidRPr="00B928B1">
        <w:rPr>
          <w:rFonts w:ascii="Arial" w:hAnsi="Arial" w:cs="Arial"/>
        </w:rPr>
        <w:t>celorlalte</w:t>
      </w:r>
      <w:proofErr w:type="spellEnd"/>
      <w:r w:rsidR="00260D7B" w:rsidRPr="00B928B1">
        <w:rPr>
          <w:rFonts w:ascii="Arial" w:hAnsi="Arial" w:cs="Arial"/>
        </w:rPr>
        <w:t xml:space="preserve"> </w:t>
      </w:r>
      <w:proofErr w:type="spellStart"/>
      <w:r w:rsidR="00260D7B" w:rsidRPr="00B928B1">
        <w:rPr>
          <w:rFonts w:ascii="Arial" w:hAnsi="Arial" w:cs="Arial"/>
        </w:rPr>
        <w:t>anexe</w:t>
      </w:r>
      <w:proofErr w:type="spellEnd"/>
      <w:r w:rsidR="00260D7B" w:rsidRPr="00B928B1">
        <w:rPr>
          <w:rFonts w:ascii="Arial" w:hAnsi="Arial" w:cs="Arial"/>
        </w:rPr>
        <w:t xml:space="preserve"> ale </w:t>
      </w:r>
      <w:proofErr w:type="spellStart"/>
      <w:r w:rsidR="00260D7B" w:rsidRPr="00B928B1">
        <w:rPr>
          <w:rFonts w:ascii="Arial" w:hAnsi="Arial" w:cs="Arial"/>
          <w:i/>
        </w:rPr>
        <w:t>Contractului</w:t>
      </w:r>
      <w:proofErr w:type="spellEnd"/>
      <w:r w:rsidR="00260D7B" w:rsidRPr="00B928B1">
        <w:rPr>
          <w:rFonts w:ascii="Arial" w:hAnsi="Arial" w:cs="Arial"/>
        </w:rPr>
        <w:t>.</w:t>
      </w:r>
      <w:r w:rsidRPr="00B928B1">
        <w:rPr>
          <w:rFonts w:ascii="Arial" w:hAnsi="Arial" w:cs="Arial"/>
          <w:i/>
        </w:rPr>
        <w:t xml:space="preserve"> </w:t>
      </w:r>
    </w:p>
    <w:p w14:paraId="023AC8D9" w14:textId="77777777" w:rsidR="00357E4F" w:rsidRPr="00B928B1" w:rsidRDefault="00357E4F" w:rsidP="00B928B1">
      <w:pPr>
        <w:shd w:val="clear" w:color="auto" w:fill="FFFFFF"/>
        <w:spacing w:after="0" w:line="240" w:lineRule="auto"/>
        <w:ind w:right="-513"/>
        <w:jc w:val="both"/>
        <w:rPr>
          <w:rFonts w:ascii="Arial" w:hAnsi="Arial" w:cs="Arial"/>
        </w:rPr>
      </w:pPr>
    </w:p>
    <w:p w14:paraId="2437D43F" w14:textId="50C1032D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5" w:name="_Toc475519925"/>
      <w:r w:rsidRPr="00B928B1">
        <w:rPr>
          <w:rFonts w:ascii="Arial" w:hAnsi="Arial" w:cs="Arial"/>
          <w:b/>
          <w:sz w:val="22"/>
          <w:szCs w:val="22"/>
          <w:lang w:val="ro-RO"/>
        </w:rPr>
        <w:t>Prețul Contractului</w:t>
      </w:r>
      <w:bookmarkEnd w:id="5"/>
      <w:r w:rsidR="008405C5">
        <w:rPr>
          <w:rFonts w:ascii="Arial" w:hAnsi="Arial" w:cs="Arial"/>
          <w:b/>
          <w:sz w:val="22"/>
          <w:szCs w:val="22"/>
          <w:lang w:val="ro-RO"/>
        </w:rPr>
        <w:t xml:space="preserve"> si </w:t>
      </w:r>
      <w:proofErr w:type="spellStart"/>
      <w:r w:rsidR="008405C5">
        <w:rPr>
          <w:rFonts w:ascii="Arial" w:hAnsi="Arial" w:cs="Arial"/>
          <w:b/>
          <w:sz w:val="22"/>
          <w:szCs w:val="22"/>
          <w:lang w:val="ro-RO"/>
        </w:rPr>
        <w:t>modalitatile</w:t>
      </w:r>
      <w:proofErr w:type="spellEnd"/>
      <w:r w:rsidR="008405C5">
        <w:rPr>
          <w:rFonts w:ascii="Arial" w:hAnsi="Arial" w:cs="Arial"/>
          <w:b/>
          <w:sz w:val="22"/>
          <w:szCs w:val="22"/>
          <w:lang w:val="ro-RO"/>
        </w:rPr>
        <w:t xml:space="preserve"> de plata</w:t>
      </w:r>
    </w:p>
    <w:p w14:paraId="0CD63D33" w14:textId="5477D143" w:rsidR="00357E4F" w:rsidRPr="00B928B1" w:rsidRDefault="00EF1FE2" w:rsidP="00EF1FE2">
      <w:pPr>
        <w:spacing w:after="0" w:line="240" w:lineRule="auto"/>
        <w:ind w:left="720" w:right="-51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proofErr w:type="spellStart"/>
      <w:r w:rsidR="00357E4F" w:rsidRPr="00B928B1">
        <w:rPr>
          <w:rFonts w:ascii="Arial" w:hAnsi="Arial" w:cs="Arial"/>
          <w:i/>
        </w:rPr>
        <w:t>Achizitorul</w:t>
      </w:r>
      <w:proofErr w:type="spellEnd"/>
      <w:r w:rsidR="00357E4F" w:rsidRPr="00B928B1">
        <w:rPr>
          <w:rFonts w:ascii="Arial" w:hAnsi="Arial" w:cs="Arial"/>
        </w:rPr>
        <w:t xml:space="preserve"> se </w:t>
      </w:r>
      <w:proofErr w:type="spellStart"/>
      <w:r w:rsidR="00357E4F" w:rsidRPr="00B928B1">
        <w:rPr>
          <w:rFonts w:ascii="Arial" w:hAnsi="Arial" w:cs="Arial"/>
        </w:rPr>
        <w:t>obligă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să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plătească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  <w:i/>
        </w:rPr>
        <w:t>Furnizorului</w:t>
      </w:r>
      <w:proofErr w:type="spellEnd"/>
      <w:r w:rsidR="00357E4F" w:rsidRPr="00B928B1">
        <w:rPr>
          <w:rFonts w:ascii="Arial" w:hAnsi="Arial" w:cs="Arial"/>
          <w:i/>
        </w:rPr>
        <w:t xml:space="preserve"> </w:t>
      </w:r>
      <w:proofErr w:type="spellStart"/>
      <w:r w:rsidR="00357E4F" w:rsidRPr="00B928B1">
        <w:rPr>
          <w:rFonts w:ascii="Arial" w:hAnsi="Arial" w:cs="Arial"/>
          <w:i/>
        </w:rPr>
        <w:t>Prețul</w:t>
      </w:r>
      <w:proofErr w:type="spellEnd"/>
      <w:r w:rsidR="00357E4F" w:rsidRPr="00B928B1">
        <w:rPr>
          <w:rFonts w:ascii="Arial" w:hAnsi="Arial" w:cs="Arial"/>
        </w:rPr>
        <w:t xml:space="preserve"> total </w:t>
      </w:r>
      <w:proofErr w:type="spellStart"/>
      <w:r w:rsidR="00357E4F" w:rsidRPr="00B928B1">
        <w:rPr>
          <w:rFonts w:ascii="Arial" w:hAnsi="Arial" w:cs="Arial"/>
        </w:rPr>
        <w:t>convenit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prin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prezentul</w:t>
      </w:r>
      <w:proofErr w:type="spellEnd"/>
      <w:r w:rsidR="00357E4F" w:rsidRPr="00B928B1">
        <w:rPr>
          <w:rFonts w:ascii="Arial" w:hAnsi="Arial" w:cs="Arial"/>
        </w:rPr>
        <w:t xml:space="preserve"> </w:t>
      </w:r>
      <w:r w:rsidR="00357E4F" w:rsidRPr="00B928B1">
        <w:rPr>
          <w:rFonts w:ascii="Arial" w:hAnsi="Arial" w:cs="Arial"/>
          <w:i/>
        </w:rPr>
        <w:t>Contract</w:t>
      </w:r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pentru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furnizarea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  <w:i/>
          <w:shd w:val="clear" w:color="auto" w:fill="FFFFFF" w:themeFill="background1"/>
        </w:rPr>
        <w:t>Produselor</w:t>
      </w:r>
      <w:proofErr w:type="spellEnd"/>
      <w:r w:rsidR="00357E4F" w:rsidRPr="00B928B1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357E4F" w:rsidRPr="00B928B1">
        <w:rPr>
          <w:rFonts w:ascii="Arial" w:hAnsi="Arial" w:cs="Arial"/>
        </w:rPr>
        <w:t xml:space="preserve">care fac </w:t>
      </w:r>
      <w:proofErr w:type="spellStart"/>
      <w:r w:rsidR="00357E4F" w:rsidRPr="00B928B1">
        <w:rPr>
          <w:rFonts w:ascii="Arial" w:hAnsi="Arial" w:cs="Arial"/>
        </w:rPr>
        <w:t>obiectul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prezentului</w:t>
      </w:r>
      <w:proofErr w:type="spellEnd"/>
      <w:r w:rsidR="00357E4F" w:rsidRPr="00B928B1">
        <w:rPr>
          <w:rFonts w:ascii="Arial" w:hAnsi="Arial" w:cs="Arial"/>
        </w:rPr>
        <w:t xml:space="preserve"> </w:t>
      </w:r>
      <w:r w:rsidR="00357E4F" w:rsidRPr="00B928B1">
        <w:rPr>
          <w:rFonts w:ascii="Arial" w:hAnsi="Arial" w:cs="Arial"/>
          <w:i/>
        </w:rPr>
        <w:t>Contract</w:t>
      </w:r>
      <w:r w:rsidR="00357E4F" w:rsidRPr="00B928B1">
        <w:rPr>
          <w:rFonts w:ascii="Arial" w:hAnsi="Arial" w:cs="Arial"/>
          <w:spacing w:val="-3"/>
        </w:rPr>
        <w:t xml:space="preserve">, </w:t>
      </w:r>
      <w:proofErr w:type="spellStart"/>
      <w:r w:rsidR="00357E4F" w:rsidRPr="00B928B1">
        <w:rPr>
          <w:rFonts w:ascii="Arial" w:hAnsi="Arial" w:cs="Arial"/>
          <w:spacing w:val="-3"/>
        </w:rPr>
        <w:t>în</w:t>
      </w:r>
      <w:proofErr w:type="spellEnd"/>
      <w:r w:rsidR="00357E4F" w:rsidRPr="00B928B1">
        <w:rPr>
          <w:rFonts w:ascii="Arial" w:hAnsi="Arial" w:cs="Arial"/>
          <w:spacing w:val="-3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sumă</w:t>
      </w:r>
      <w:proofErr w:type="spellEnd"/>
      <w:r w:rsidR="00357E4F" w:rsidRPr="00B928B1">
        <w:rPr>
          <w:rFonts w:ascii="Arial" w:hAnsi="Arial" w:cs="Arial"/>
        </w:rPr>
        <w:t xml:space="preserve"> de </w:t>
      </w:r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valoarea</w:t>
      </w:r>
      <w:proofErr w:type="spellEnd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în</w:t>
      </w:r>
      <w:proofErr w:type="spellEnd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cifre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 [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moneda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="00357E4F" w:rsidRPr="00B928B1">
        <w:rPr>
          <w:rFonts w:ascii="Arial" w:eastAsia="Arial Unicode MS" w:hAnsi="Arial" w:cs="Arial"/>
        </w:rPr>
        <w:t xml:space="preserve"> (</w:t>
      </w:r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valoarea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proofErr w:type="gram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litere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][</w:t>
      </w:r>
      <w:proofErr w:type="spellStart"/>
      <w:proofErr w:type="gram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moneda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="00357E4F" w:rsidRPr="00B928B1">
        <w:rPr>
          <w:rFonts w:ascii="Arial" w:eastAsia="Arial Unicode MS" w:hAnsi="Arial" w:cs="Arial"/>
          <w:shd w:val="clear" w:color="auto" w:fill="FFFFFF" w:themeFill="background1"/>
        </w:rPr>
        <w:t>)</w:t>
      </w:r>
      <w:r w:rsidR="00357E4F" w:rsidRPr="00B928B1">
        <w:rPr>
          <w:rFonts w:ascii="Arial" w:hAnsi="Arial" w:cs="Arial"/>
          <w:shd w:val="clear" w:color="auto" w:fill="FFFFFF" w:themeFill="background1"/>
        </w:rPr>
        <w:t>,</w:t>
      </w:r>
      <w:r w:rsidR="00357E4F" w:rsidRPr="00B928B1">
        <w:rPr>
          <w:rFonts w:ascii="Arial" w:hAnsi="Arial" w:cs="Arial"/>
        </w:rPr>
        <w:t xml:space="preserve"> la care se </w:t>
      </w:r>
      <w:proofErr w:type="spellStart"/>
      <w:r w:rsidR="00357E4F" w:rsidRPr="00B928B1">
        <w:rPr>
          <w:rFonts w:ascii="Arial" w:hAnsi="Arial" w:cs="Arial"/>
        </w:rPr>
        <w:t>adaugă</w:t>
      </w:r>
      <w:proofErr w:type="spellEnd"/>
      <w:r w:rsidR="00357E4F" w:rsidRPr="00B928B1">
        <w:rPr>
          <w:rFonts w:ascii="Arial" w:hAnsi="Arial" w:cs="Arial"/>
        </w:rPr>
        <w:t xml:space="preserve"> TVA </w:t>
      </w:r>
      <w:proofErr w:type="spellStart"/>
      <w:r w:rsidR="00357E4F" w:rsidRPr="00B928B1">
        <w:rPr>
          <w:rFonts w:ascii="Arial" w:hAnsi="Arial" w:cs="Arial"/>
          <w:spacing w:val="-3"/>
        </w:rPr>
        <w:t>în</w:t>
      </w:r>
      <w:proofErr w:type="spellEnd"/>
      <w:r w:rsidR="00357E4F" w:rsidRPr="00B928B1">
        <w:rPr>
          <w:rFonts w:ascii="Arial" w:hAnsi="Arial" w:cs="Arial"/>
          <w:spacing w:val="-3"/>
        </w:rPr>
        <w:t xml:space="preserve"> </w:t>
      </w:r>
      <w:proofErr w:type="spellStart"/>
      <w:r w:rsidR="00357E4F" w:rsidRPr="00B928B1">
        <w:rPr>
          <w:rFonts w:ascii="Arial" w:hAnsi="Arial" w:cs="Arial"/>
          <w:spacing w:val="-3"/>
        </w:rPr>
        <w:t>valoare</w:t>
      </w:r>
      <w:proofErr w:type="spellEnd"/>
      <w:r w:rsidR="00357E4F" w:rsidRPr="00B928B1">
        <w:rPr>
          <w:rFonts w:ascii="Arial" w:hAnsi="Arial" w:cs="Arial"/>
          <w:spacing w:val="-3"/>
        </w:rPr>
        <w:t xml:space="preserve"> de </w:t>
      </w:r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valoarea</w:t>
      </w:r>
      <w:proofErr w:type="spellEnd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în</w:t>
      </w:r>
      <w:proofErr w:type="spellEnd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cifre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="00357E4F" w:rsidRPr="00B928B1">
        <w:rPr>
          <w:rFonts w:ascii="Arial" w:eastAsia="Arial Unicode MS" w:hAnsi="Arial" w:cs="Arial"/>
          <w:i/>
          <w:shd w:val="clear" w:color="auto" w:fill="D3D3D3"/>
        </w:rPr>
        <w:t xml:space="preserve"> </w:t>
      </w:r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="00357E4F"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moneda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="00357E4F" w:rsidRPr="00B928B1">
        <w:rPr>
          <w:rFonts w:ascii="Arial" w:eastAsia="Arial Unicode MS" w:hAnsi="Arial" w:cs="Arial"/>
        </w:rPr>
        <w:t xml:space="preserve"> (</w:t>
      </w:r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valoarea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litere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][</w:t>
      </w:r>
      <w:proofErr w:type="spellStart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moneda</w:t>
      </w:r>
      <w:proofErr w:type="spellEnd"/>
      <w:r w:rsidR="00357E4F"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="00357E4F" w:rsidRPr="00B928B1">
        <w:rPr>
          <w:rFonts w:ascii="Arial" w:eastAsia="Arial Unicode MS" w:hAnsi="Arial" w:cs="Arial"/>
        </w:rPr>
        <w:t>)</w:t>
      </w:r>
      <w:r w:rsidR="00357E4F" w:rsidRPr="00B928B1">
        <w:rPr>
          <w:rFonts w:ascii="Arial" w:hAnsi="Arial" w:cs="Arial"/>
        </w:rPr>
        <w:t xml:space="preserve">, conform </w:t>
      </w:r>
      <w:proofErr w:type="spellStart"/>
      <w:r w:rsidR="00357E4F" w:rsidRPr="00B928B1">
        <w:rPr>
          <w:rFonts w:ascii="Arial" w:hAnsi="Arial" w:cs="Arial"/>
        </w:rPr>
        <w:t>prevederilor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legale</w:t>
      </w:r>
      <w:proofErr w:type="spellEnd"/>
      <w:r w:rsidR="00357E4F" w:rsidRPr="00B928B1">
        <w:rPr>
          <w:rFonts w:ascii="Arial" w:hAnsi="Arial" w:cs="Arial"/>
        </w:rPr>
        <w:t xml:space="preserve"> </w:t>
      </w:r>
      <w:proofErr w:type="spellStart"/>
      <w:r w:rsidR="00357E4F" w:rsidRPr="00B928B1">
        <w:rPr>
          <w:rFonts w:ascii="Arial" w:hAnsi="Arial" w:cs="Arial"/>
        </w:rPr>
        <w:t>legale</w:t>
      </w:r>
      <w:proofErr w:type="spellEnd"/>
      <w:r w:rsidR="00357E4F" w:rsidRPr="00B928B1">
        <w:rPr>
          <w:rFonts w:ascii="Arial" w:hAnsi="Arial" w:cs="Arial"/>
        </w:rPr>
        <w:t xml:space="preserve"> </w:t>
      </w:r>
      <w:r w:rsidR="00357E4F" w:rsidRPr="00B928B1">
        <w:rPr>
          <w:rFonts w:ascii="Arial" w:hAnsi="Arial" w:cs="Arial"/>
          <w:i/>
          <w:iCs/>
          <w:highlight w:val="lightGray"/>
        </w:rPr>
        <w:t xml:space="preserve">[5%, 9% </w:t>
      </w:r>
      <w:proofErr w:type="spellStart"/>
      <w:r w:rsidR="00357E4F" w:rsidRPr="00B928B1">
        <w:rPr>
          <w:rFonts w:ascii="Arial" w:hAnsi="Arial" w:cs="Arial"/>
          <w:i/>
          <w:iCs/>
          <w:highlight w:val="lightGray"/>
        </w:rPr>
        <w:t>sau</w:t>
      </w:r>
      <w:proofErr w:type="spellEnd"/>
      <w:r w:rsidR="00357E4F" w:rsidRPr="00B928B1">
        <w:rPr>
          <w:rFonts w:ascii="Arial" w:hAnsi="Arial" w:cs="Arial"/>
          <w:i/>
          <w:iCs/>
          <w:highlight w:val="lightGray"/>
        </w:rPr>
        <w:t xml:space="preserve"> 19%, </w:t>
      </w:r>
      <w:proofErr w:type="spellStart"/>
      <w:r w:rsidR="00357E4F" w:rsidRPr="00B928B1">
        <w:rPr>
          <w:rFonts w:ascii="Arial" w:hAnsi="Arial" w:cs="Arial"/>
          <w:i/>
          <w:iCs/>
          <w:highlight w:val="lightGray"/>
        </w:rPr>
        <w:t>dupa</w:t>
      </w:r>
      <w:proofErr w:type="spellEnd"/>
      <w:r w:rsidR="00357E4F" w:rsidRPr="00B928B1">
        <w:rPr>
          <w:rFonts w:ascii="Arial" w:hAnsi="Arial" w:cs="Arial"/>
          <w:i/>
          <w:iCs/>
          <w:highlight w:val="lightGray"/>
        </w:rPr>
        <w:t xml:space="preserve"> cum </w:t>
      </w:r>
      <w:proofErr w:type="spellStart"/>
      <w:r w:rsidR="00357E4F" w:rsidRPr="00B928B1">
        <w:rPr>
          <w:rFonts w:ascii="Arial" w:hAnsi="Arial" w:cs="Arial"/>
          <w:i/>
          <w:iCs/>
          <w:highlight w:val="lightGray"/>
        </w:rPr>
        <w:t>este</w:t>
      </w:r>
      <w:proofErr w:type="spellEnd"/>
      <w:r w:rsidR="00357E4F" w:rsidRPr="00B928B1">
        <w:rPr>
          <w:rFonts w:ascii="Arial" w:hAnsi="Arial" w:cs="Arial"/>
          <w:i/>
          <w:iCs/>
          <w:highlight w:val="lightGray"/>
        </w:rPr>
        <w:t xml:space="preserve"> </w:t>
      </w:r>
      <w:proofErr w:type="spellStart"/>
      <w:r w:rsidR="00357E4F" w:rsidRPr="00B928B1">
        <w:rPr>
          <w:rFonts w:ascii="Arial" w:hAnsi="Arial" w:cs="Arial"/>
          <w:i/>
          <w:iCs/>
          <w:highlight w:val="lightGray"/>
        </w:rPr>
        <w:t>aplicabil</w:t>
      </w:r>
      <w:proofErr w:type="spellEnd"/>
      <w:r w:rsidR="00357E4F" w:rsidRPr="00B928B1">
        <w:rPr>
          <w:rFonts w:ascii="Arial" w:hAnsi="Arial" w:cs="Arial"/>
          <w:i/>
          <w:iCs/>
          <w:highlight w:val="lightGray"/>
        </w:rPr>
        <w:t>]</w:t>
      </w:r>
      <w:r w:rsidR="00357E4F" w:rsidRPr="00B928B1">
        <w:rPr>
          <w:rFonts w:ascii="Arial" w:hAnsi="Arial" w:cs="Arial"/>
        </w:rPr>
        <w:t xml:space="preserve">. </w:t>
      </w:r>
    </w:p>
    <w:p w14:paraId="11F67C83" w14:textId="77777777" w:rsidR="00357E4F" w:rsidRPr="00B928B1" w:rsidRDefault="00357E4F" w:rsidP="00B928B1">
      <w:pPr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  <w:iCs/>
        </w:rPr>
        <w:t>Prețul</w:t>
      </w:r>
      <w:proofErr w:type="spellEnd"/>
      <w:r w:rsidRPr="00B928B1">
        <w:rPr>
          <w:rFonts w:ascii="Arial" w:hAnsi="Arial" w:cs="Arial"/>
          <w:iCs/>
        </w:rPr>
        <w:t xml:space="preserve"> total al </w:t>
      </w:r>
      <w:proofErr w:type="spellStart"/>
      <w:r w:rsidRPr="00B928B1">
        <w:rPr>
          <w:rFonts w:ascii="Arial" w:hAnsi="Arial" w:cs="Arial"/>
          <w:iCs/>
        </w:rPr>
        <w:t>Contractului</w:t>
      </w:r>
      <w:proofErr w:type="spellEnd"/>
      <w:r w:rsidRPr="00B928B1">
        <w:rPr>
          <w:rFonts w:ascii="Arial" w:hAnsi="Arial" w:cs="Arial"/>
          <w:iCs/>
        </w:rPr>
        <w:t xml:space="preserve">, </w:t>
      </w:r>
      <w:proofErr w:type="spellStart"/>
      <w:r w:rsidRPr="00B928B1">
        <w:rPr>
          <w:rFonts w:ascii="Arial" w:hAnsi="Arial" w:cs="Arial"/>
          <w:iCs/>
        </w:rPr>
        <w:t>inclusiv</w:t>
      </w:r>
      <w:proofErr w:type="spellEnd"/>
      <w:r w:rsidRPr="00B928B1">
        <w:rPr>
          <w:rFonts w:ascii="Arial" w:hAnsi="Arial" w:cs="Arial"/>
          <w:iCs/>
        </w:rPr>
        <w:t xml:space="preserve"> TVA</w:t>
      </w:r>
      <w:r w:rsidRPr="00B928B1">
        <w:rPr>
          <w:rFonts w:ascii="Arial" w:hAnsi="Arial" w:cs="Arial"/>
          <w:iCs/>
          <w:spacing w:val="-3"/>
        </w:rPr>
        <w:t xml:space="preserve">, </w:t>
      </w:r>
      <w:proofErr w:type="spellStart"/>
      <w:r w:rsidRPr="00B928B1">
        <w:rPr>
          <w:rFonts w:ascii="Arial" w:hAnsi="Arial" w:cs="Arial"/>
          <w:iCs/>
          <w:spacing w:val="-3"/>
        </w:rPr>
        <w:t>este</w:t>
      </w:r>
      <w:proofErr w:type="spellEnd"/>
      <w:r w:rsidRPr="00B928B1">
        <w:rPr>
          <w:rFonts w:ascii="Arial" w:hAnsi="Arial" w:cs="Arial"/>
          <w:iCs/>
          <w:spacing w:val="-3"/>
        </w:rPr>
        <w:t xml:space="preserve"> </w:t>
      </w:r>
      <w:proofErr w:type="spellStart"/>
      <w:r w:rsidRPr="00B928B1">
        <w:rPr>
          <w:rFonts w:ascii="Arial" w:hAnsi="Arial" w:cs="Arial"/>
          <w:iCs/>
          <w:spacing w:val="-3"/>
        </w:rPr>
        <w:t>în</w:t>
      </w:r>
      <w:proofErr w:type="spellEnd"/>
      <w:r w:rsidRPr="00B928B1">
        <w:rPr>
          <w:rFonts w:ascii="Arial" w:hAnsi="Arial" w:cs="Arial"/>
          <w:iCs/>
          <w:spacing w:val="-3"/>
        </w:rPr>
        <w:t xml:space="preserve"> </w:t>
      </w:r>
      <w:proofErr w:type="spellStart"/>
      <w:r w:rsidRPr="00B928B1">
        <w:rPr>
          <w:rFonts w:ascii="Arial" w:hAnsi="Arial" w:cs="Arial"/>
          <w:iCs/>
        </w:rPr>
        <w:t>sumă</w:t>
      </w:r>
      <w:proofErr w:type="spellEnd"/>
      <w:r w:rsidRPr="00B928B1">
        <w:rPr>
          <w:rFonts w:ascii="Arial" w:hAnsi="Arial" w:cs="Arial"/>
          <w:iCs/>
        </w:rPr>
        <w:t xml:space="preserve"> de </w:t>
      </w:r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 [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iCs/>
        </w:rPr>
        <w:t xml:space="preserve"> (</w:t>
      </w:r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 xml:space="preserve"> </w:t>
      </w:r>
      <w:proofErr w:type="spellStart"/>
      <w:proofErr w:type="gram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litere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][</w:t>
      </w:r>
      <w:proofErr w:type="spellStart"/>
      <w:proofErr w:type="gram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iCs/>
          <w:shd w:val="clear" w:color="auto" w:fill="FFFFFF" w:themeFill="background1"/>
        </w:rPr>
        <w:t>).</w:t>
      </w:r>
    </w:p>
    <w:p w14:paraId="38135CCC" w14:textId="77777777" w:rsidR="00357E4F" w:rsidRDefault="00357E4F" w:rsidP="00B928B1">
      <w:pPr>
        <w:tabs>
          <w:tab w:val="left" w:pos="720"/>
        </w:tabs>
        <w:spacing w:after="0" w:line="240" w:lineRule="auto"/>
        <w:ind w:left="720" w:right="-513" w:hanging="720"/>
        <w:jc w:val="both"/>
        <w:rPr>
          <w:rFonts w:ascii="Arial" w:hAnsi="Arial" w:cs="Arial"/>
        </w:rPr>
      </w:pPr>
      <w:r w:rsidRPr="00B928B1">
        <w:rPr>
          <w:rFonts w:ascii="Arial" w:hAnsi="Arial" w:cs="Arial"/>
          <w:b/>
        </w:rPr>
        <w:tab/>
      </w:r>
      <w:proofErr w:type="spellStart"/>
      <w:r w:rsidRPr="00B928B1">
        <w:rPr>
          <w:rFonts w:ascii="Arial" w:hAnsi="Arial" w:cs="Arial"/>
          <w:i/>
        </w:rPr>
        <w:t>Prețul</w:t>
      </w:r>
      <w:proofErr w:type="spellEnd"/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  <w:i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ferm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nu se </w:t>
      </w:r>
      <w:proofErr w:type="spellStart"/>
      <w:r w:rsidRPr="00B928B1">
        <w:rPr>
          <w:rFonts w:ascii="Arial" w:hAnsi="Arial" w:cs="Arial"/>
        </w:rPr>
        <w:t>ajustează</w:t>
      </w:r>
      <w:proofErr w:type="spellEnd"/>
      <w:r w:rsidRPr="00B928B1">
        <w:rPr>
          <w:rFonts w:ascii="Arial" w:hAnsi="Arial" w:cs="Arial"/>
        </w:rPr>
        <w:t>.</w:t>
      </w:r>
    </w:p>
    <w:p w14:paraId="3000B013" w14:textId="77777777" w:rsidR="00EF1FE2" w:rsidRPr="00EF1FE2" w:rsidRDefault="00EF1FE2" w:rsidP="00B928B1">
      <w:pPr>
        <w:tabs>
          <w:tab w:val="left" w:pos="720"/>
        </w:tabs>
        <w:spacing w:after="0" w:line="240" w:lineRule="auto"/>
        <w:ind w:left="720" w:right="-513" w:hanging="720"/>
        <w:jc w:val="both"/>
        <w:rPr>
          <w:rFonts w:ascii="Arial" w:hAnsi="Arial" w:cs="Arial"/>
        </w:rPr>
      </w:pPr>
    </w:p>
    <w:p w14:paraId="59DBC238" w14:textId="62802543" w:rsidR="00357E4F" w:rsidRPr="00117E4D" w:rsidRDefault="00EF1FE2" w:rsidP="00EF1FE2">
      <w:pPr>
        <w:tabs>
          <w:tab w:val="left" w:pos="851"/>
        </w:tabs>
        <w:spacing w:after="0" w:line="240" w:lineRule="auto"/>
        <w:ind w:left="709" w:right="-513"/>
        <w:jc w:val="both"/>
        <w:rPr>
          <w:rFonts w:ascii="Arial" w:eastAsia="Times New Roman" w:hAnsi="Arial" w:cs="Arial"/>
          <w:b/>
          <w:bCs/>
          <w:lang w:eastAsia="ro-RO"/>
        </w:rPr>
      </w:pPr>
      <w:r w:rsidRPr="00117E4D">
        <w:rPr>
          <w:rFonts w:ascii="Arial" w:eastAsia="Times New Roman" w:hAnsi="Arial" w:cs="Arial"/>
          <w:b/>
          <w:bCs/>
          <w:lang w:eastAsia="ro-RO"/>
        </w:rPr>
        <w:t xml:space="preserve">b)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Modalitatea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de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finantare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si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plata</w:t>
      </w:r>
      <w:proofErr w:type="spellEnd"/>
      <w:r w:rsidRPr="00117E4D">
        <w:rPr>
          <w:rFonts w:ascii="Arial" w:eastAsia="Times New Roman" w:hAnsi="Arial" w:cs="Arial"/>
          <w:lang w:eastAsia="ro-RO"/>
        </w:rPr>
        <w:t>:</w:t>
      </w:r>
      <w:r w:rsidR="00117E4D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finantarea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se face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prin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PNRR, pe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baza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unor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cereri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de transfer,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insotide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de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documentele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privind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achizitia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bunurilor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, pe care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beneficiarul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le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depune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la UEFISCDI, care,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dupa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ce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le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verifica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si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le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autorizeaza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, le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transmite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ME. Plata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bunurilor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achizitionate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se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va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face de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catre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beneficiar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, in termen de max.10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zile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lucratoare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de la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primirea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sumelor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de la ME, in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conturile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deschise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in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trezorerie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cu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aceasta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destinatie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,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penru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Comuna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 xml:space="preserve"> </w:t>
      </w:r>
      <w:proofErr w:type="spellStart"/>
      <w:r w:rsidRPr="00117E4D">
        <w:rPr>
          <w:rFonts w:ascii="Arial" w:eastAsia="Times New Roman" w:hAnsi="Arial" w:cs="Arial"/>
          <w:b/>
          <w:bCs/>
          <w:lang w:eastAsia="ro-RO"/>
        </w:rPr>
        <w:t>Baraganul</w:t>
      </w:r>
      <w:proofErr w:type="spellEnd"/>
      <w:r w:rsidRPr="00117E4D">
        <w:rPr>
          <w:rFonts w:ascii="Arial" w:eastAsia="Times New Roman" w:hAnsi="Arial" w:cs="Arial"/>
          <w:b/>
          <w:bCs/>
          <w:lang w:eastAsia="ro-RO"/>
        </w:rPr>
        <w:t>.</w:t>
      </w:r>
    </w:p>
    <w:p w14:paraId="36D527EE" w14:textId="77777777" w:rsidR="00EF1FE2" w:rsidRPr="00EF1FE2" w:rsidRDefault="00EF1FE2" w:rsidP="00EF1FE2">
      <w:pPr>
        <w:tabs>
          <w:tab w:val="left" w:pos="851"/>
        </w:tabs>
        <w:spacing w:after="0" w:line="240" w:lineRule="auto"/>
        <w:ind w:left="709" w:right="-513"/>
        <w:jc w:val="both"/>
        <w:rPr>
          <w:rFonts w:ascii="Arial" w:hAnsi="Arial" w:cs="Arial"/>
        </w:rPr>
      </w:pPr>
    </w:p>
    <w:p w14:paraId="5EB6BC74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6" w:name="_Toc475519926"/>
      <w:r w:rsidRPr="00B928B1">
        <w:rPr>
          <w:rFonts w:ascii="Arial" w:hAnsi="Arial" w:cs="Arial"/>
          <w:b/>
          <w:sz w:val="22"/>
          <w:szCs w:val="22"/>
          <w:lang w:val="ro-RO"/>
        </w:rPr>
        <w:t>Durata Contractului</w:t>
      </w:r>
      <w:bookmarkEnd w:id="6"/>
    </w:p>
    <w:p w14:paraId="23688D60" w14:textId="0ED09209" w:rsidR="00357E4F" w:rsidRPr="00B928B1" w:rsidRDefault="00357E4F" w:rsidP="00B928B1">
      <w:pPr>
        <w:pStyle w:val="DefaultText2"/>
        <w:ind w:left="720"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hAnsi="Arial" w:cs="Arial"/>
          <w:sz w:val="22"/>
          <w:szCs w:val="22"/>
          <w:lang w:val="ro-RO"/>
        </w:rPr>
        <w:t xml:space="preserve">Durata prezentului </w:t>
      </w:r>
      <w:r w:rsidRPr="00B928B1">
        <w:rPr>
          <w:rFonts w:ascii="Arial" w:hAnsi="Arial" w:cs="Arial"/>
          <w:i/>
          <w:sz w:val="22"/>
          <w:szCs w:val="22"/>
          <w:lang w:val="ro-RO"/>
        </w:rPr>
        <w:t>Contract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este de</w:t>
      </w:r>
      <w:r w:rsidR="00260D7B">
        <w:rPr>
          <w:rFonts w:ascii="Arial" w:hAnsi="Arial" w:cs="Arial"/>
          <w:sz w:val="22"/>
          <w:szCs w:val="22"/>
          <w:lang w:val="ro-RO"/>
        </w:rPr>
        <w:t xml:space="preserve"> 60 de zile </w:t>
      </w:r>
      <w:r w:rsidR="00260D7B" w:rsidRPr="00260D7B">
        <w:rPr>
          <w:rFonts w:ascii="Arial" w:hAnsi="Arial" w:cs="Arial"/>
          <w:b/>
          <w:bCs/>
          <w:sz w:val="22"/>
          <w:szCs w:val="22"/>
          <w:lang w:val="ro-RO"/>
        </w:rPr>
        <w:t>60 de zile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începând de la data intrării în vigoare a prezentului </w:t>
      </w:r>
      <w:r w:rsidRPr="00B928B1">
        <w:rPr>
          <w:rFonts w:ascii="Arial" w:hAnsi="Arial" w:cs="Arial"/>
          <w:i/>
          <w:sz w:val="22"/>
          <w:szCs w:val="22"/>
          <w:lang w:val="ro-RO"/>
        </w:rPr>
        <w:t>Contract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, respectiv din data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data intrării în vigoare a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 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până pe data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data încetării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>.</w:t>
      </w:r>
    </w:p>
    <w:p w14:paraId="7D04708A" w14:textId="77777777" w:rsidR="00357E4F" w:rsidRPr="00B928B1" w:rsidRDefault="00357E4F" w:rsidP="00B928B1">
      <w:pPr>
        <w:autoSpaceDE w:val="0"/>
        <w:spacing w:after="0" w:line="240" w:lineRule="auto"/>
        <w:ind w:right="-513"/>
        <w:jc w:val="both"/>
        <w:rPr>
          <w:rFonts w:ascii="Arial" w:hAnsi="Arial" w:cs="Arial"/>
          <w:b/>
          <w:bCs/>
        </w:rPr>
      </w:pPr>
    </w:p>
    <w:p w14:paraId="2E5E6814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7" w:name="_Toc475519927"/>
      <w:r w:rsidRPr="00B928B1">
        <w:rPr>
          <w:rFonts w:ascii="Arial" w:hAnsi="Arial" w:cs="Arial"/>
          <w:b/>
          <w:sz w:val="22"/>
          <w:szCs w:val="22"/>
          <w:lang w:val="ro-RO"/>
        </w:rPr>
        <w:t>Documentele Contractului</w:t>
      </w:r>
      <w:bookmarkEnd w:id="7"/>
    </w:p>
    <w:p w14:paraId="76CB8A2C" w14:textId="77777777" w:rsidR="00357E4F" w:rsidRPr="00B928B1" w:rsidRDefault="00357E4F" w:rsidP="00B928B1">
      <w:pPr>
        <w:tabs>
          <w:tab w:val="left" w:pos="720"/>
        </w:tabs>
        <w:autoSpaceDE w:val="0"/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Documentele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 xml:space="preserve">Contract </w:t>
      </w:r>
      <w:r w:rsidRPr="00B928B1">
        <w:rPr>
          <w:rFonts w:ascii="Arial" w:hAnsi="Arial" w:cs="Arial"/>
        </w:rPr>
        <w:t xml:space="preserve">se </w:t>
      </w:r>
      <w:proofErr w:type="spellStart"/>
      <w:r w:rsidRPr="00B928B1">
        <w:rPr>
          <w:rFonts w:ascii="Arial" w:hAnsi="Arial" w:cs="Arial"/>
        </w:rPr>
        <w:t>completează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explicitează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reciproc</w:t>
      </w:r>
      <w:proofErr w:type="spellEnd"/>
      <w:r w:rsidRPr="00B928B1">
        <w:rPr>
          <w:rFonts w:ascii="Arial" w:hAnsi="Arial" w:cs="Arial"/>
        </w:rPr>
        <w:t xml:space="preserve">, sunt </w:t>
      </w:r>
      <w:proofErr w:type="spellStart"/>
      <w:r w:rsidRPr="00B928B1">
        <w:rPr>
          <w:rFonts w:ascii="Arial" w:hAnsi="Arial" w:cs="Arial"/>
        </w:rPr>
        <w:t>parte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integrantă</w:t>
      </w:r>
      <w:proofErr w:type="spellEnd"/>
      <w:r w:rsidRPr="00B928B1">
        <w:rPr>
          <w:rFonts w:ascii="Arial" w:hAnsi="Arial" w:cs="Arial"/>
        </w:rPr>
        <w:t xml:space="preserve"> din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sunt,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ordinea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importanței</w:t>
      </w:r>
      <w:proofErr w:type="spellEnd"/>
      <w:r w:rsidRPr="00B928B1">
        <w:rPr>
          <w:rFonts w:ascii="Arial" w:hAnsi="Arial" w:cs="Arial"/>
        </w:rPr>
        <w:t xml:space="preserve"> lor, </w:t>
      </w:r>
      <w:proofErr w:type="spellStart"/>
      <w:r w:rsidRPr="00B928B1">
        <w:rPr>
          <w:rFonts w:ascii="Arial" w:hAnsi="Arial" w:cs="Arial"/>
        </w:rPr>
        <w:t>următoarele</w:t>
      </w:r>
      <w:proofErr w:type="spellEnd"/>
      <w:r w:rsidRPr="00B928B1">
        <w:rPr>
          <w:rFonts w:ascii="Arial" w:hAnsi="Arial" w:cs="Arial"/>
        </w:rPr>
        <w:t>:</w:t>
      </w:r>
    </w:p>
    <w:p w14:paraId="7980C20D" w14:textId="0051C692" w:rsidR="00357E4F" w:rsidRPr="00B928B1" w:rsidRDefault="00357E4F" w:rsidP="00B928B1">
      <w:pPr>
        <w:pStyle w:val="Default"/>
        <w:numPr>
          <w:ilvl w:val="0"/>
          <w:numId w:val="5"/>
        </w:numPr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B928B1">
        <w:rPr>
          <w:rFonts w:ascii="Arial" w:hAnsi="Arial" w:cs="Arial"/>
          <w:color w:val="auto"/>
          <w:sz w:val="22"/>
          <w:szCs w:val="22"/>
        </w:rPr>
        <w:t>Anexa</w:t>
      </w:r>
      <w:proofErr w:type="spellEnd"/>
      <w:r w:rsidRPr="00B928B1">
        <w:rPr>
          <w:rFonts w:ascii="Arial" w:hAnsi="Arial" w:cs="Arial"/>
          <w:color w:val="auto"/>
          <w:sz w:val="22"/>
          <w:szCs w:val="22"/>
        </w:rPr>
        <w:t xml:space="preserve"> 1 - </w:t>
      </w:r>
      <w:proofErr w:type="spellStart"/>
      <w:r w:rsidRPr="00B928B1">
        <w:rPr>
          <w:rFonts w:ascii="Arial" w:hAnsi="Arial" w:cs="Arial"/>
          <w:i/>
          <w:iCs/>
          <w:sz w:val="22"/>
          <w:szCs w:val="22"/>
        </w:rPr>
        <w:t>Anunțul</w:t>
      </w:r>
      <w:proofErr w:type="spellEnd"/>
      <w:r w:rsidRPr="00B928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928B1">
        <w:rPr>
          <w:rFonts w:ascii="Arial" w:hAnsi="Arial" w:cs="Arial"/>
          <w:i/>
          <w:iCs/>
          <w:sz w:val="22"/>
          <w:szCs w:val="22"/>
        </w:rPr>
        <w:t>public</w:t>
      </w:r>
      <w:r w:rsidR="00260D7B">
        <w:rPr>
          <w:rFonts w:ascii="Arial" w:hAnsi="Arial" w:cs="Arial"/>
          <w:i/>
          <w:iCs/>
          <w:sz w:val="22"/>
          <w:szCs w:val="22"/>
        </w:rPr>
        <w:t>at</w:t>
      </w:r>
      <w:proofErr w:type="spellEnd"/>
      <w:r w:rsidR="00260D7B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="00260D7B">
        <w:rPr>
          <w:rFonts w:ascii="Arial" w:hAnsi="Arial" w:cs="Arial"/>
          <w:i/>
          <w:iCs/>
          <w:sz w:val="22"/>
          <w:szCs w:val="22"/>
        </w:rPr>
        <w:t>autoritatea</w:t>
      </w:r>
      <w:proofErr w:type="spellEnd"/>
      <w:r w:rsidR="00260D7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60D7B">
        <w:rPr>
          <w:rFonts w:ascii="Arial" w:hAnsi="Arial" w:cs="Arial"/>
          <w:i/>
          <w:iCs/>
          <w:sz w:val="22"/>
          <w:szCs w:val="22"/>
        </w:rPr>
        <w:t>contractanta</w:t>
      </w:r>
      <w:proofErr w:type="spellEnd"/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, </w:t>
      </w:r>
    </w:p>
    <w:p w14:paraId="5BA16787" w14:textId="1BAEAE9A" w:rsidR="00357E4F" w:rsidRDefault="00357E4F" w:rsidP="00B928B1">
      <w:pPr>
        <w:pStyle w:val="Default"/>
        <w:numPr>
          <w:ilvl w:val="0"/>
          <w:numId w:val="5"/>
        </w:numPr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B928B1">
        <w:rPr>
          <w:rFonts w:ascii="Arial" w:hAnsi="Arial" w:cs="Arial"/>
          <w:iCs/>
          <w:color w:val="auto"/>
          <w:sz w:val="22"/>
          <w:szCs w:val="22"/>
        </w:rPr>
        <w:t>Anexa</w:t>
      </w:r>
      <w:proofErr w:type="spellEnd"/>
      <w:r w:rsidRPr="00B928B1">
        <w:rPr>
          <w:rFonts w:ascii="Arial" w:hAnsi="Arial" w:cs="Arial"/>
          <w:iCs/>
          <w:color w:val="auto"/>
          <w:sz w:val="22"/>
          <w:szCs w:val="22"/>
        </w:rPr>
        <w:t xml:space="preserve"> 2</w:t>
      </w:r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260D7B">
        <w:rPr>
          <w:rFonts w:ascii="Arial" w:hAnsi="Arial" w:cs="Arial"/>
          <w:i/>
          <w:color w:val="auto"/>
          <w:sz w:val="22"/>
          <w:szCs w:val="22"/>
        </w:rPr>
        <w:t>–</w:t>
      </w:r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B928B1">
        <w:rPr>
          <w:rFonts w:ascii="Arial" w:hAnsi="Arial" w:cs="Arial"/>
          <w:i/>
          <w:color w:val="auto"/>
          <w:sz w:val="22"/>
          <w:szCs w:val="22"/>
        </w:rPr>
        <w:t>Oferta</w:t>
      </w:r>
      <w:proofErr w:type="spellEnd"/>
      <w:r w:rsidR="00260D7B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="00260D7B">
        <w:rPr>
          <w:rFonts w:ascii="Arial" w:hAnsi="Arial" w:cs="Arial"/>
          <w:i/>
          <w:color w:val="auto"/>
          <w:sz w:val="22"/>
          <w:szCs w:val="22"/>
        </w:rPr>
        <w:t>financiara</w:t>
      </w:r>
      <w:proofErr w:type="spellEnd"/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B928B1">
        <w:rPr>
          <w:rFonts w:ascii="Arial" w:hAnsi="Arial" w:cs="Arial"/>
          <w:i/>
          <w:color w:val="auto"/>
          <w:sz w:val="22"/>
          <w:szCs w:val="22"/>
        </w:rPr>
        <w:t>acceptată</w:t>
      </w:r>
      <w:proofErr w:type="spellEnd"/>
      <w:r w:rsidRPr="00B928B1">
        <w:rPr>
          <w:rFonts w:ascii="Arial" w:hAnsi="Arial" w:cs="Arial"/>
          <w:i/>
          <w:color w:val="auto"/>
          <w:sz w:val="22"/>
          <w:szCs w:val="22"/>
        </w:rPr>
        <w:t>,</w:t>
      </w:r>
    </w:p>
    <w:p w14:paraId="4A9391CB" w14:textId="740DB34E" w:rsidR="00260D7B" w:rsidRDefault="00260D7B" w:rsidP="00B928B1">
      <w:pPr>
        <w:pStyle w:val="Default"/>
        <w:numPr>
          <w:ilvl w:val="0"/>
          <w:numId w:val="5"/>
        </w:numPr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>
        <w:rPr>
          <w:rFonts w:ascii="Arial" w:hAnsi="Arial" w:cs="Arial"/>
          <w:i/>
          <w:color w:val="auto"/>
          <w:sz w:val="22"/>
          <w:szCs w:val="22"/>
        </w:rPr>
        <w:t>Anexa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3-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Oferta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tehnica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acceptata</w:t>
      </w:r>
      <w:proofErr w:type="spellEnd"/>
    </w:p>
    <w:p w14:paraId="18D357AF" w14:textId="77777777" w:rsidR="00EF1FE2" w:rsidRPr="00B928B1" w:rsidRDefault="00EF1FE2" w:rsidP="00EF1FE2">
      <w:pPr>
        <w:pStyle w:val="Default"/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</w:p>
    <w:p w14:paraId="21945F86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principale ale furnizorului</w:t>
      </w:r>
    </w:p>
    <w:p w14:paraId="542154D2" w14:textId="77777777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standardele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performanţele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</w:t>
      </w:r>
      <w:proofErr w:type="spellEnd"/>
      <w:r w:rsidRPr="00B928B1">
        <w:rPr>
          <w:rFonts w:ascii="Arial" w:hAnsi="Arial" w:cs="Arial"/>
        </w:rPr>
        <w:t>.</w:t>
      </w:r>
    </w:p>
    <w:p w14:paraId="1DBFDE86" w14:textId="77777777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in </w:t>
      </w:r>
      <w:proofErr w:type="spellStart"/>
      <w:r w:rsidRPr="00B928B1">
        <w:rPr>
          <w:rFonts w:ascii="Arial" w:hAnsi="Arial" w:cs="Arial"/>
        </w:rPr>
        <w:t>termenul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agreat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semnării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64C8732C" w14:textId="77777777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despăgubească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împotriva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oricăror</w:t>
      </w:r>
      <w:proofErr w:type="spellEnd"/>
      <w:r w:rsidRPr="00B928B1">
        <w:rPr>
          <w:rFonts w:ascii="Arial" w:hAnsi="Arial" w:cs="Arial"/>
        </w:rPr>
        <w:t>:</w:t>
      </w:r>
    </w:p>
    <w:p w14:paraId="78F75D89" w14:textId="77777777" w:rsidR="00357E4F" w:rsidRPr="00B928B1" w:rsidRDefault="00357E4F" w:rsidP="00B928B1">
      <w:pPr>
        <w:pStyle w:val="Listparagraf"/>
        <w:numPr>
          <w:ilvl w:val="1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35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reclamaţii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acţiuni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justiţie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încălcarea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proprietate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intelectuală</w:t>
      </w:r>
      <w:proofErr w:type="spellEnd"/>
      <w:r w:rsidRPr="00B928B1">
        <w:rPr>
          <w:rFonts w:ascii="Arial" w:hAnsi="Arial" w:cs="Arial"/>
        </w:rPr>
        <w:t xml:space="preserve"> (</w:t>
      </w:r>
      <w:proofErr w:type="spellStart"/>
      <w:r w:rsidRPr="00B928B1">
        <w:rPr>
          <w:rFonts w:ascii="Arial" w:hAnsi="Arial" w:cs="Arial"/>
        </w:rPr>
        <w:t>brevete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nume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mărci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înregistrate</w:t>
      </w:r>
      <w:proofErr w:type="spellEnd"/>
      <w:r w:rsidRPr="00B928B1">
        <w:rPr>
          <w:rFonts w:ascii="Arial" w:hAnsi="Arial" w:cs="Arial"/>
        </w:rPr>
        <w:t xml:space="preserve"> etc.), legate de </w:t>
      </w:r>
      <w:proofErr w:type="spellStart"/>
      <w:r w:rsidRPr="00B928B1">
        <w:rPr>
          <w:rFonts w:ascii="Arial" w:hAnsi="Arial" w:cs="Arial"/>
        </w:rPr>
        <w:t>echipamentele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materialele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instalaţiile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utilajele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folosite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legătură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achiziţionate</w:t>
      </w:r>
      <w:proofErr w:type="spellEnd"/>
      <w:r w:rsidRPr="00B928B1">
        <w:rPr>
          <w:rFonts w:ascii="Arial" w:hAnsi="Arial" w:cs="Arial"/>
        </w:rPr>
        <w:t>; şi</w:t>
      </w:r>
    </w:p>
    <w:p w14:paraId="44CC48F4" w14:textId="77777777" w:rsidR="00357E4F" w:rsidRPr="00B928B1" w:rsidRDefault="00357E4F" w:rsidP="00B928B1">
      <w:pPr>
        <w:pStyle w:val="Listparagraf"/>
        <w:numPr>
          <w:ilvl w:val="1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35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daune-interese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costuri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taxe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cheltuieli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natură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aferente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excepţia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situaţiei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o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încălcare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respectarea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specificațiilor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tehnice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întocmite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>.</w:t>
      </w:r>
    </w:p>
    <w:p w14:paraId="6C179FF7" w14:textId="77777777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transmită</w:t>
      </w:r>
      <w:proofErr w:type="spellEnd"/>
      <w:r w:rsidRPr="00B928B1">
        <w:rPr>
          <w:rFonts w:ascii="Arial" w:hAnsi="Arial" w:cs="Arial"/>
        </w:rPr>
        <w:t xml:space="preserve"> factura </w:t>
      </w:r>
      <w:proofErr w:type="spellStart"/>
      <w:r w:rsidRPr="00B928B1">
        <w:rPr>
          <w:rFonts w:ascii="Arial" w:hAnsi="Arial" w:cs="Arial"/>
        </w:rPr>
        <w:t>fiscală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6160B313" w14:textId="77777777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asigura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complet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împotriva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pierderii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deteriorării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neprevăzute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fabricare</w:t>
      </w:r>
      <w:proofErr w:type="spellEnd"/>
      <w:r w:rsidRPr="00B928B1">
        <w:rPr>
          <w:rFonts w:ascii="Arial" w:hAnsi="Arial" w:cs="Arial"/>
        </w:rPr>
        <w:t xml:space="preserve">, transport, </w:t>
      </w:r>
      <w:proofErr w:type="spellStart"/>
      <w:r w:rsidRPr="00B928B1">
        <w:rPr>
          <w:rFonts w:ascii="Arial" w:hAnsi="Arial" w:cs="Arial"/>
        </w:rPr>
        <w:t>depozitare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livrare</w:t>
      </w:r>
      <w:proofErr w:type="spellEnd"/>
      <w:r w:rsidRPr="00B928B1">
        <w:rPr>
          <w:rFonts w:ascii="Arial" w:hAnsi="Arial" w:cs="Arial"/>
        </w:rPr>
        <w:t>.</w:t>
      </w:r>
    </w:p>
    <w:p w14:paraId="55C2D2EB" w14:textId="2BF6C19A" w:rsidR="00357E4F" w:rsidRPr="00B928B1" w:rsidRDefault="00357E4F" w:rsidP="00B928B1">
      <w:pPr>
        <w:pStyle w:val="Listparagraf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aplice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Instrucțiunii</w:t>
      </w:r>
      <w:proofErr w:type="spellEnd"/>
      <w:r w:rsidRPr="00B928B1">
        <w:rPr>
          <w:rFonts w:ascii="Arial" w:hAnsi="Arial" w:cs="Arial"/>
        </w:rPr>
        <w:t xml:space="preserve"> nr. 6/30.08.2022 </w:t>
      </w:r>
      <w:proofErr w:type="spellStart"/>
      <w:r w:rsidRPr="00B928B1">
        <w:rPr>
          <w:rFonts w:ascii="Arial" w:hAnsi="Arial" w:cs="Arial"/>
        </w:rPr>
        <w:t>emisă</w:t>
      </w:r>
      <w:proofErr w:type="spellEnd"/>
      <w:r w:rsidRPr="00B928B1">
        <w:rPr>
          <w:rFonts w:ascii="Arial" w:hAnsi="Arial" w:cs="Arial"/>
        </w:rPr>
        <w:t xml:space="preserve"> de MIPE, </w:t>
      </w:r>
      <w:proofErr w:type="spellStart"/>
      <w:r w:rsidR="00F42322" w:rsidRPr="00B928B1">
        <w:rPr>
          <w:rFonts w:ascii="Arial" w:hAnsi="Arial" w:cs="Arial"/>
        </w:rPr>
        <w:t>revizuit</w:t>
      </w:r>
      <w:proofErr w:type="spellEnd"/>
      <w:r w:rsidR="00F42322" w:rsidRPr="00B928B1">
        <w:rPr>
          <w:rFonts w:ascii="Arial" w:hAnsi="Arial" w:cs="Arial"/>
          <w:lang w:val="ro-RO"/>
        </w:rPr>
        <w:t xml:space="preserve">ă în </w:t>
      </w:r>
      <w:r w:rsidR="00F0246D" w:rsidRPr="00B928B1">
        <w:rPr>
          <w:rFonts w:ascii="Arial" w:hAnsi="Arial" w:cs="Arial"/>
          <w:lang w:val="ro-RO"/>
        </w:rPr>
        <w:t xml:space="preserve">anul </w:t>
      </w:r>
      <w:r w:rsidR="00F42322" w:rsidRPr="00B928B1">
        <w:rPr>
          <w:rFonts w:ascii="Arial" w:hAnsi="Arial" w:cs="Arial"/>
          <w:lang w:val="ro-RO"/>
        </w:rPr>
        <w:t xml:space="preserve">2023,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colectarea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accesul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datele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privind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beneficiarii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reali</w:t>
      </w:r>
      <w:proofErr w:type="spellEnd"/>
      <w:r w:rsidRPr="00B928B1">
        <w:rPr>
          <w:rFonts w:ascii="Arial" w:hAnsi="Arial" w:cs="Arial"/>
        </w:rPr>
        <w:t xml:space="preserve"> ai </w:t>
      </w:r>
      <w:proofErr w:type="spellStart"/>
      <w:r w:rsidRPr="00B928B1">
        <w:rPr>
          <w:rFonts w:ascii="Arial" w:hAnsi="Arial" w:cs="Arial"/>
        </w:rPr>
        <w:t>destinatarilor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fondurilor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PNRR.</w:t>
      </w:r>
    </w:p>
    <w:p w14:paraId="2E22543E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7606A450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principale ale achizitorului</w:t>
      </w:r>
    </w:p>
    <w:p w14:paraId="77DA9070" w14:textId="77777777" w:rsidR="00357E4F" w:rsidRPr="00B928B1" w:rsidRDefault="00357E4F" w:rsidP="00B928B1">
      <w:pPr>
        <w:pStyle w:val="Listparagraf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recepţioneze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16E410CD" w14:textId="77777777" w:rsidR="00357E4F" w:rsidRPr="00B928B1" w:rsidRDefault="00357E4F" w:rsidP="00B928B1">
      <w:pPr>
        <w:pStyle w:val="Listparagraf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plătească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termenul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convenit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: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</w:t>
      </w:r>
      <w:proofErr w:type="spellEnd"/>
      <w:r w:rsidRPr="00B928B1">
        <w:rPr>
          <w:rFonts w:ascii="Arial" w:hAnsi="Arial" w:cs="Arial"/>
        </w:rPr>
        <w:t xml:space="preserve"> in lei,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, in termen maxim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zile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facturii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catre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. Plata se </w:t>
      </w:r>
      <w:proofErr w:type="spellStart"/>
      <w:r w:rsidRPr="00B928B1">
        <w:rPr>
          <w:rFonts w:ascii="Arial" w:hAnsi="Arial" w:cs="Arial"/>
        </w:rPr>
        <w:t>efectuează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ordin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plată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trezorerie</w:t>
      </w:r>
      <w:proofErr w:type="spellEnd"/>
      <w:r w:rsidRPr="00B928B1">
        <w:rPr>
          <w:rFonts w:ascii="Arial" w:hAnsi="Arial" w:cs="Arial"/>
        </w:rPr>
        <w:t xml:space="preserve"> al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facturii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si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procesului</w:t>
      </w:r>
      <w:proofErr w:type="spellEnd"/>
      <w:r w:rsidRPr="00B928B1">
        <w:rPr>
          <w:rFonts w:ascii="Arial" w:hAnsi="Arial" w:cs="Arial"/>
        </w:rPr>
        <w:t xml:space="preserve"> verbal de </w:t>
      </w:r>
      <w:proofErr w:type="spellStart"/>
      <w:r w:rsidRPr="00B928B1">
        <w:rPr>
          <w:rFonts w:ascii="Arial" w:hAnsi="Arial" w:cs="Arial"/>
        </w:rPr>
        <w:t>recepție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>.</w:t>
      </w:r>
    </w:p>
    <w:p w14:paraId="4665428B" w14:textId="7B974759" w:rsidR="00357E4F" w:rsidRPr="00B928B1" w:rsidRDefault="00357E4F" w:rsidP="00B928B1">
      <w:pPr>
        <w:pStyle w:val="Listparagraf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aplice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Instrucțiunii</w:t>
      </w:r>
      <w:proofErr w:type="spellEnd"/>
      <w:r w:rsidRPr="00B928B1">
        <w:rPr>
          <w:rFonts w:ascii="Arial" w:hAnsi="Arial" w:cs="Arial"/>
        </w:rPr>
        <w:t xml:space="preserve"> nr. 6/30.08.2022 </w:t>
      </w:r>
      <w:proofErr w:type="spellStart"/>
      <w:r w:rsidRPr="00B928B1">
        <w:rPr>
          <w:rFonts w:ascii="Arial" w:hAnsi="Arial" w:cs="Arial"/>
        </w:rPr>
        <w:t>emisă</w:t>
      </w:r>
      <w:proofErr w:type="spellEnd"/>
      <w:r w:rsidRPr="00B928B1">
        <w:rPr>
          <w:rFonts w:ascii="Arial" w:hAnsi="Arial" w:cs="Arial"/>
        </w:rPr>
        <w:t xml:space="preserve"> de MIPE, </w:t>
      </w:r>
      <w:proofErr w:type="spellStart"/>
      <w:r w:rsidR="00F0246D" w:rsidRPr="00B928B1">
        <w:rPr>
          <w:rFonts w:ascii="Arial" w:hAnsi="Arial" w:cs="Arial"/>
        </w:rPr>
        <w:t>revizuit</w:t>
      </w:r>
      <w:proofErr w:type="spellEnd"/>
      <w:r w:rsidR="00F0246D" w:rsidRPr="00B928B1">
        <w:rPr>
          <w:rFonts w:ascii="Arial" w:hAnsi="Arial" w:cs="Arial"/>
          <w:lang w:val="ro-RO"/>
        </w:rPr>
        <w:t xml:space="preserve">ă în anul 2023,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colectarea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accesul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datele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privind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beneficiarii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reali</w:t>
      </w:r>
      <w:proofErr w:type="spellEnd"/>
      <w:r w:rsidRPr="00B928B1">
        <w:rPr>
          <w:rFonts w:ascii="Arial" w:hAnsi="Arial" w:cs="Arial"/>
        </w:rPr>
        <w:t xml:space="preserve"> ai </w:t>
      </w:r>
      <w:proofErr w:type="spellStart"/>
      <w:r w:rsidRPr="00B928B1">
        <w:rPr>
          <w:rFonts w:ascii="Arial" w:hAnsi="Arial" w:cs="Arial"/>
        </w:rPr>
        <w:t>destinatarilor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fondurilor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PNRR</w:t>
      </w:r>
    </w:p>
    <w:p w14:paraId="35B69F92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3A146C0C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Sancţiuni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pentru neîndeplinirea culpabilă a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obligaţiilor</w:t>
      </w:r>
      <w:proofErr w:type="spellEnd"/>
    </w:p>
    <w:p w14:paraId="3C81D131" w14:textId="77777777" w:rsidR="00357E4F" w:rsidRPr="00B928B1" w:rsidRDefault="00357E4F" w:rsidP="00B928B1">
      <w:pPr>
        <w:pStyle w:val="Listparagraf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care, din vina </w:t>
      </w:r>
      <w:proofErr w:type="spellStart"/>
      <w:r w:rsidRPr="00B928B1">
        <w:rPr>
          <w:rFonts w:ascii="Arial" w:hAnsi="Arial" w:cs="Arial"/>
        </w:rPr>
        <w:t>sa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exclusivă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reuşeşte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să-şi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scădea</w:t>
      </w:r>
      <w:proofErr w:type="spellEnd"/>
      <w:r w:rsidRPr="00B928B1">
        <w:rPr>
          <w:rFonts w:ascii="Arial" w:hAnsi="Arial" w:cs="Arial"/>
        </w:rPr>
        <w:t xml:space="preserve">, ca </w:t>
      </w:r>
      <w:proofErr w:type="spellStart"/>
      <w:r w:rsidRPr="00B928B1">
        <w:rPr>
          <w:rFonts w:ascii="Arial" w:hAnsi="Arial" w:cs="Arial"/>
        </w:rPr>
        <w:t>penalităţi</w:t>
      </w:r>
      <w:proofErr w:type="spellEnd"/>
      <w:r w:rsidRPr="00B928B1">
        <w:rPr>
          <w:rFonts w:ascii="Arial" w:hAnsi="Arial" w:cs="Arial"/>
        </w:rPr>
        <w:t xml:space="preserve">, o </w:t>
      </w:r>
      <w:proofErr w:type="spellStart"/>
      <w:r w:rsidRPr="00B928B1">
        <w:rPr>
          <w:rFonts w:ascii="Arial" w:hAnsi="Arial" w:cs="Arial"/>
        </w:rPr>
        <w:t>sumă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echivalentă</w:t>
      </w:r>
      <w:proofErr w:type="spellEnd"/>
      <w:r w:rsidRPr="00B928B1">
        <w:rPr>
          <w:rFonts w:ascii="Arial" w:hAnsi="Arial" w:cs="Arial"/>
        </w:rPr>
        <w:t xml:space="preserve"> cu o </w:t>
      </w:r>
      <w:proofErr w:type="spellStart"/>
      <w:r w:rsidRPr="00B928B1">
        <w:rPr>
          <w:rFonts w:ascii="Arial" w:hAnsi="Arial" w:cs="Arial"/>
        </w:rPr>
        <w:t>cotă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procentuală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procent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% pe zi din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B430D8E" w14:textId="77777777" w:rsidR="00357E4F" w:rsidRPr="00B928B1" w:rsidRDefault="00357E4F" w:rsidP="00B928B1">
      <w:pPr>
        <w:pStyle w:val="Listparagraf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îşi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onorează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termen de 28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</w:t>
      </w:r>
      <w:proofErr w:type="spellStart"/>
      <w:r w:rsidRPr="00B928B1">
        <w:rPr>
          <w:rFonts w:ascii="Arial" w:hAnsi="Arial" w:cs="Arial"/>
        </w:rPr>
        <w:t>expirarea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convenite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acestuia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revine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plăti</w:t>
      </w:r>
      <w:proofErr w:type="spellEnd"/>
      <w:r w:rsidRPr="00B928B1">
        <w:rPr>
          <w:rFonts w:ascii="Arial" w:hAnsi="Arial" w:cs="Arial"/>
        </w:rPr>
        <w:t xml:space="preserve">, ca </w:t>
      </w:r>
      <w:proofErr w:type="spellStart"/>
      <w:r w:rsidRPr="00B928B1">
        <w:rPr>
          <w:rFonts w:ascii="Arial" w:hAnsi="Arial" w:cs="Arial"/>
        </w:rPr>
        <w:t>penalităţi</w:t>
      </w:r>
      <w:proofErr w:type="spellEnd"/>
      <w:r w:rsidRPr="00B928B1">
        <w:rPr>
          <w:rFonts w:ascii="Arial" w:hAnsi="Arial" w:cs="Arial"/>
        </w:rPr>
        <w:t xml:space="preserve">, o </w:t>
      </w:r>
      <w:proofErr w:type="spellStart"/>
      <w:r w:rsidRPr="00B928B1">
        <w:rPr>
          <w:rFonts w:ascii="Arial" w:hAnsi="Arial" w:cs="Arial"/>
        </w:rPr>
        <w:t>sumă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echivalentă</w:t>
      </w:r>
      <w:proofErr w:type="spellEnd"/>
      <w:r w:rsidRPr="00B928B1">
        <w:rPr>
          <w:rFonts w:ascii="Arial" w:hAnsi="Arial" w:cs="Arial"/>
        </w:rPr>
        <w:t xml:space="preserve"> cu o </w:t>
      </w:r>
      <w:proofErr w:type="spellStart"/>
      <w:r w:rsidRPr="00B928B1">
        <w:rPr>
          <w:rFonts w:ascii="Arial" w:hAnsi="Arial" w:cs="Arial"/>
        </w:rPr>
        <w:t>cotă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procentuală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procent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% pe zi din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neefectuată</w:t>
      </w:r>
      <w:proofErr w:type="spellEnd"/>
      <w:r w:rsidRPr="00B928B1">
        <w:rPr>
          <w:rFonts w:ascii="Arial" w:hAnsi="Arial" w:cs="Arial"/>
        </w:rPr>
        <w:t>.</w:t>
      </w:r>
    </w:p>
    <w:p w14:paraId="366BE8BD" w14:textId="77777777" w:rsidR="00357E4F" w:rsidRPr="00B928B1" w:rsidRDefault="00357E4F" w:rsidP="00B928B1">
      <w:pPr>
        <w:pStyle w:val="Listparagraf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Nerespectarea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culpabil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repetat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lezate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considera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reziliat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drept</w:t>
      </w:r>
      <w:proofErr w:type="spellEnd"/>
      <w:r w:rsidRPr="00B928B1">
        <w:rPr>
          <w:rFonts w:ascii="Arial" w:hAnsi="Arial" w:cs="Arial"/>
        </w:rPr>
        <w:t>.</w:t>
      </w:r>
    </w:p>
    <w:p w14:paraId="64CC6091" w14:textId="77777777" w:rsidR="00357E4F" w:rsidRPr="00B928B1" w:rsidRDefault="00357E4F" w:rsidP="00B928B1">
      <w:pPr>
        <w:pStyle w:val="Listparagraf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rezervă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renunţa</w:t>
      </w:r>
      <w:proofErr w:type="spellEnd"/>
      <w:r w:rsidRPr="00B928B1">
        <w:rPr>
          <w:rFonts w:ascii="Arial" w:hAnsi="Arial" w:cs="Arial"/>
        </w:rPr>
        <w:t xml:space="preserve"> la contract, </w:t>
      </w:r>
      <w:proofErr w:type="spellStart"/>
      <w:r w:rsidRPr="00B928B1">
        <w:rPr>
          <w:rFonts w:ascii="Arial" w:hAnsi="Arial" w:cs="Arial"/>
        </w:rPr>
        <w:t>printr</w:t>
      </w:r>
      <w:proofErr w:type="spellEnd"/>
      <w:r w:rsidRPr="00B928B1">
        <w:rPr>
          <w:rFonts w:ascii="Arial" w:hAnsi="Arial" w:cs="Arial"/>
        </w:rPr>
        <w:t xml:space="preserve">-o </w:t>
      </w:r>
      <w:proofErr w:type="spellStart"/>
      <w:r w:rsidRPr="00B928B1">
        <w:rPr>
          <w:rFonts w:ascii="Arial" w:hAnsi="Arial" w:cs="Arial"/>
        </w:rPr>
        <w:t>notificare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adresată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compensaţie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acesta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urmă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faliment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condiţia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această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anulare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prejudicieze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afecteze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acţiune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despăgubire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.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pretinde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numai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corespunzătoare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partea</w:t>
      </w:r>
      <w:proofErr w:type="spellEnd"/>
      <w:r w:rsidRPr="00B928B1">
        <w:rPr>
          <w:rFonts w:ascii="Arial" w:hAnsi="Arial" w:cs="Arial"/>
        </w:rPr>
        <w:t xml:space="preserve"> din contract </w:t>
      </w:r>
      <w:proofErr w:type="spellStart"/>
      <w:r w:rsidRPr="00B928B1">
        <w:rPr>
          <w:rFonts w:ascii="Arial" w:hAnsi="Arial" w:cs="Arial"/>
        </w:rPr>
        <w:t>îndeplinită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data </w:t>
      </w:r>
      <w:proofErr w:type="spellStart"/>
      <w:r w:rsidRPr="00B928B1">
        <w:rPr>
          <w:rFonts w:ascii="Arial" w:hAnsi="Arial" w:cs="Arial"/>
        </w:rPr>
        <w:t>denunţării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unilaterale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0FA18693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42B47E75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Recepţie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,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inspecţii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teste</w:t>
      </w:r>
    </w:p>
    <w:p w14:paraId="21642C2B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,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testa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verifica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conformitatea</w:t>
      </w:r>
      <w:proofErr w:type="spellEnd"/>
      <w:r w:rsidRPr="00B928B1">
        <w:rPr>
          <w:rFonts w:ascii="Arial" w:hAnsi="Arial" w:cs="Arial"/>
        </w:rPr>
        <w:t xml:space="preserve"> lor cu </w:t>
      </w:r>
      <w:proofErr w:type="spellStart"/>
      <w:r w:rsidRPr="00B928B1">
        <w:rPr>
          <w:rFonts w:ascii="Arial" w:hAnsi="Arial" w:cs="Arial"/>
        </w:rPr>
        <w:t>specificaţiile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anexă</w:t>
      </w:r>
      <w:proofErr w:type="spellEnd"/>
      <w:r w:rsidRPr="00B928B1">
        <w:rPr>
          <w:rFonts w:ascii="Arial" w:hAnsi="Arial" w:cs="Arial"/>
        </w:rPr>
        <w:t xml:space="preserve"> la contract. </w:t>
      </w:r>
    </w:p>
    <w:p w14:paraId="1AFF230C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Inspecţiile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testările</w:t>
      </w:r>
      <w:proofErr w:type="spellEnd"/>
      <w:r w:rsidRPr="00B928B1">
        <w:rPr>
          <w:rFonts w:ascii="Arial" w:hAnsi="Arial" w:cs="Arial"/>
        </w:rPr>
        <w:t xml:space="preserve"> la care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supuse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condiţiile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îndeplinire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calitative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verificarea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conformităţii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specificaţiile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>.</w:t>
      </w:r>
    </w:p>
    <w:p w14:paraId="48F04A64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identitatea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împuterniciţi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testelor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inspecţiilor</w:t>
      </w:r>
      <w:proofErr w:type="spellEnd"/>
      <w:r w:rsidRPr="00B928B1">
        <w:rPr>
          <w:rFonts w:ascii="Arial" w:hAnsi="Arial" w:cs="Arial"/>
        </w:rPr>
        <w:t>.</w:t>
      </w:r>
    </w:p>
    <w:p w14:paraId="4562BFA9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Inspecţiile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testele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calitative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face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precizată</w:t>
      </w:r>
      <w:proofErr w:type="spellEnd"/>
      <w:r w:rsidRPr="00B928B1">
        <w:rPr>
          <w:rFonts w:ascii="Arial" w:hAnsi="Arial" w:cs="Arial"/>
        </w:rPr>
        <w:t xml:space="preserve"> la Art. 2 al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785F8E5B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vreunul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testate nu </w:t>
      </w:r>
      <w:proofErr w:type="spellStart"/>
      <w:r w:rsidRPr="00B928B1">
        <w:rPr>
          <w:rFonts w:ascii="Arial" w:hAnsi="Arial" w:cs="Arial"/>
        </w:rPr>
        <w:t>corespunde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specificaţiilor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respingă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modifica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înlocui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refuzate</w:t>
      </w:r>
      <w:proofErr w:type="spellEnd"/>
      <w:r w:rsidRPr="00B928B1">
        <w:rPr>
          <w:rFonts w:ascii="Arial" w:hAnsi="Arial" w:cs="Arial"/>
        </w:rPr>
        <w:t>.</w:t>
      </w:r>
    </w:p>
    <w:p w14:paraId="04E542B5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testa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necesar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respinge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limitat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amânat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datorită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faptului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testate de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participarea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</w:t>
      </w:r>
      <w:proofErr w:type="spellEnd"/>
      <w:r w:rsidRPr="00B928B1">
        <w:rPr>
          <w:rFonts w:ascii="Arial" w:hAnsi="Arial" w:cs="Arial"/>
        </w:rPr>
        <w:t xml:space="preserve"> al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, anterior </w:t>
      </w:r>
      <w:proofErr w:type="spellStart"/>
      <w:r w:rsidRPr="00B928B1">
        <w:rPr>
          <w:rFonts w:ascii="Arial" w:hAnsi="Arial" w:cs="Arial"/>
        </w:rPr>
        <w:t>livrării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6A3CC0CA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articol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absolvi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garanţiilor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37BCF793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documentele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însoţesc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cum </w:t>
      </w:r>
      <w:proofErr w:type="spellStart"/>
      <w:r w:rsidRPr="00B928B1">
        <w:rPr>
          <w:rFonts w:ascii="Arial" w:hAnsi="Arial" w:cs="Arial"/>
        </w:rPr>
        <w:t>urmează</w:t>
      </w:r>
      <w:proofErr w:type="spellEnd"/>
      <w:r w:rsidRPr="00B928B1">
        <w:rPr>
          <w:rFonts w:ascii="Arial" w:hAnsi="Arial" w:cs="Arial"/>
        </w:rPr>
        <w:t xml:space="preserve">: factura </w:t>
      </w:r>
      <w:proofErr w:type="spellStart"/>
      <w:r w:rsidRPr="00B928B1">
        <w:rPr>
          <w:rFonts w:ascii="Arial" w:hAnsi="Arial" w:cs="Arial"/>
        </w:rPr>
        <w:t>fiscală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certificatul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acordat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producător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</w:t>
      </w:r>
      <w:proofErr w:type="spellEnd"/>
      <w:r w:rsidRPr="00B928B1">
        <w:rPr>
          <w:rFonts w:ascii="Arial" w:hAnsi="Arial" w:cs="Arial"/>
        </w:rPr>
        <w:t>.</w:t>
      </w:r>
    </w:p>
    <w:p w14:paraId="67729559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Certificarea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faptului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parţial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total se face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semnarea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procesului</w:t>
      </w:r>
      <w:proofErr w:type="spellEnd"/>
      <w:r w:rsidRPr="00B928B1">
        <w:rPr>
          <w:rFonts w:ascii="Arial" w:hAnsi="Arial" w:cs="Arial"/>
        </w:rPr>
        <w:t xml:space="preserve"> verbal de </w:t>
      </w:r>
      <w:proofErr w:type="spellStart"/>
      <w:r w:rsidRPr="00B928B1">
        <w:rPr>
          <w:rFonts w:ascii="Arial" w:hAnsi="Arial" w:cs="Arial"/>
        </w:rPr>
        <w:t>receptie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autorizați</w:t>
      </w:r>
      <w:proofErr w:type="spellEnd"/>
      <w:r w:rsidRPr="00B928B1">
        <w:rPr>
          <w:rFonts w:ascii="Arial" w:hAnsi="Arial" w:cs="Arial"/>
        </w:rPr>
        <w:t>.</w:t>
      </w:r>
    </w:p>
    <w:p w14:paraId="31D85418" w14:textId="77777777" w:rsidR="00357E4F" w:rsidRPr="00B928B1" w:rsidRDefault="00357E4F" w:rsidP="00B928B1">
      <w:pPr>
        <w:pStyle w:val="Listparagraf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Livrarea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consideră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încheiată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sunt </w:t>
      </w:r>
      <w:proofErr w:type="spellStart"/>
      <w:r w:rsidRPr="00B928B1">
        <w:rPr>
          <w:rFonts w:ascii="Arial" w:hAnsi="Arial" w:cs="Arial"/>
        </w:rPr>
        <w:t>îndeplinite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clauzelor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recepţie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>.</w:t>
      </w:r>
    </w:p>
    <w:p w14:paraId="531EF19D" w14:textId="77777777" w:rsidR="00357E4F" w:rsidRPr="00B928B1" w:rsidRDefault="00357E4F" w:rsidP="00B928B1">
      <w:pPr>
        <w:pStyle w:val="Listparagraf"/>
        <w:autoSpaceDE w:val="0"/>
        <w:adjustRightInd w:val="0"/>
        <w:spacing w:after="0" w:line="240" w:lineRule="auto"/>
        <w:ind w:left="1080" w:right="-513"/>
        <w:jc w:val="both"/>
        <w:rPr>
          <w:rFonts w:ascii="Arial" w:hAnsi="Arial" w:cs="Arial"/>
        </w:rPr>
      </w:pPr>
    </w:p>
    <w:p w14:paraId="6527E628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Ambalare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marcare</w:t>
      </w:r>
    </w:p>
    <w:p w14:paraId="46B5695E" w14:textId="77777777" w:rsidR="00357E4F" w:rsidRPr="00B928B1" w:rsidRDefault="00357E4F" w:rsidP="00B928B1">
      <w:pPr>
        <w:pStyle w:val="Listparagr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ambala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faţă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limitare</w:t>
      </w:r>
      <w:proofErr w:type="spellEnd"/>
      <w:r w:rsidRPr="00B928B1">
        <w:rPr>
          <w:rFonts w:ascii="Arial" w:hAnsi="Arial" w:cs="Arial"/>
        </w:rPr>
        <w:t xml:space="preserve">, la </w:t>
      </w:r>
      <w:proofErr w:type="spellStart"/>
      <w:r w:rsidRPr="00B928B1">
        <w:rPr>
          <w:rFonts w:ascii="Arial" w:hAnsi="Arial" w:cs="Arial"/>
        </w:rPr>
        <w:t>manipularea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dură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transportului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tranzitului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expunerii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temperaturi</w:t>
      </w:r>
      <w:proofErr w:type="spellEnd"/>
      <w:r w:rsidRPr="00B928B1">
        <w:rPr>
          <w:rFonts w:ascii="Arial" w:hAnsi="Arial" w:cs="Arial"/>
        </w:rPr>
        <w:t xml:space="preserve"> extreme, la </w:t>
      </w:r>
      <w:proofErr w:type="spellStart"/>
      <w:r w:rsidRPr="00B928B1">
        <w:rPr>
          <w:rFonts w:ascii="Arial" w:hAnsi="Arial" w:cs="Arial"/>
        </w:rPr>
        <w:t>soare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precipitaţiile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transportului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depozitării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aer</w:t>
      </w:r>
      <w:proofErr w:type="spellEnd"/>
      <w:r w:rsidRPr="00B928B1">
        <w:rPr>
          <w:rFonts w:ascii="Arial" w:hAnsi="Arial" w:cs="Arial"/>
        </w:rPr>
        <w:t xml:space="preserve"> liber,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aşa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fel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ajungă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bună</w:t>
      </w:r>
      <w:proofErr w:type="spellEnd"/>
      <w:r w:rsidRPr="00B928B1">
        <w:rPr>
          <w:rFonts w:ascii="Arial" w:hAnsi="Arial" w:cs="Arial"/>
        </w:rPr>
        <w:t xml:space="preserve"> stare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38981703" w14:textId="77777777" w:rsidR="00357E4F" w:rsidRPr="00B928B1" w:rsidRDefault="00357E4F" w:rsidP="00B928B1">
      <w:pPr>
        <w:pStyle w:val="Listparagr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ambalării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greutăţilor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volumelor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cutii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considerare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distanţa</w:t>
      </w:r>
      <w:proofErr w:type="spellEnd"/>
      <w:r w:rsidRPr="00B928B1">
        <w:rPr>
          <w:rFonts w:ascii="Arial" w:hAnsi="Arial" w:cs="Arial"/>
        </w:rPr>
        <w:t xml:space="preserve"> mare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absenţa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facilităţilor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manipulare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punctele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tranzit</w:t>
      </w:r>
      <w:proofErr w:type="spellEnd"/>
      <w:r w:rsidRPr="00B928B1">
        <w:rPr>
          <w:rFonts w:ascii="Arial" w:hAnsi="Arial" w:cs="Arial"/>
        </w:rPr>
        <w:t>.</w:t>
      </w:r>
    </w:p>
    <w:p w14:paraId="3DB79C17" w14:textId="77777777" w:rsidR="00357E4F" w:rsidRPr="00B928B1" w:rsidRDefault="00357E4F" w:rsidP="00B928B1">
      <w:pPr>
        <w:pStyle w:val="Listparagr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Ambalarea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marcarea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documentaţia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interiorul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din afara </w:t>
      </w:r>
      <w:proofErr w:type="spellStart"/>
      <w:r w:rsidRPr="00B928B1">
        <w:rPr>
          <w:rFonts w:ascii="Arial" w:hAnsi="Arial" w:cs="Arial"/>
        </w:rPr>
        <w:t>pachetelor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respecta</w:t>
      </w:r>
      <w:proofErr w:type="spellEnd"/>
      <w:r w:rsidRPr="00B928B1">
        <w:rPr>
          <w:rFonts w:ascii="Arial" w:hAnsi="Arial" w:cs="Arial"/>
        </w:rPr>
        <w:t xml:space="preserve"> strict </w:t>
      </w:r>
      <w:proofErr w:type="spellStart"/>
      <w:r w:rsidRPr="00B928B1">
        <w:rPr>
          <w:rFonts w:ascii="Arial" w:hAnsi="Arial" w:cs="Arial"/>
        </w:rPr>
        <w:t>cerinţele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special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inclusiv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cerinţele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suplimentare</w:t>
      </w:r>
      <w:proofErr w:type="spellEnd"/>
      <w:r w:rsidRPr="00B928B1">
        <w:rPr>
          <w:rFonts w:ascii="Arial" w:hAnsi="Arial" w:cs="Arial"/>
        </w:rPr>
        <w:t>.</w:t>
      </w:r>
    </w:p>
    <w:p w14:paraId="47EBFB91" w14:textId="77777777" w:rsidR="00357E4F" w:rsidRPr="00B928B1" w:rsidRDefault="00357E4F" w:rsidP="00B928B1">
      <w:pPr>
        <w:pStyle w:val="Listparagraf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ambalare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precum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necesare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protecţiei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coletelor</w:t>
      </w:r>
      <w:proofErr w:type="spellEnd"/>
      <w:r w:rsidRPr="00B928B1">
        <w:rPr>
          <w:rFonts w:ascii="Arial" w:hAnsi="Arial" w:cs="Arial"/>
        </w:rPr>
        <w:t xml:space="preserve"> (</w:t>
      </w:r>
      <w:proofErr w:type="spellStart"/>
      <w:r w:rsidRPr="00B928B1">
        <w:rPr>
          <w:rFonts w:ascii="Arial" w:hAnsi="Arial" w:cs="Arial"/>
        </w:rPr>
        <w:t>paleţi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lemn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cutii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foi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protecţie</w:t>
      </w:r>
      <w:proofErr w:type="spellEnd"/>
      <w:r w:rsidRPr="00B928B1">
        <w:rPr>
          <w:rFonts w:ascii="Arial" w:hAnsi="Arial" w:cs="Arial"/>
        </w:rPr>
        <w:t xml:space="preserve"> etc.) </w:t>
      </w:r>
      <w:proofErr w:type="spellStart"/>
      <w:r w:rsidRPr="00B928B1">
        <w:rPr>
          <w:rFonts w:ascii="Arial" w:hAnsi="Arial" w:cs="Arial"/>
        </w:rPr>
        <w:t>rămân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proprietatea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>.</w:t>
      </w:r>
    </w:p>
    <w:p w14:paraId="431EC204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0E05F337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Perioada de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garanţie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acordată produselor</w:t>
      </w:r>
    </w:p>
    <w:p w14:paraId="15503DB4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garanta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sunt </w:t>
      </w:r>
      <w:proofErr w:type="spellStart"/>
      <w:r w:rsidRPr="00B928B1">
        <w:rPr>
          <w:rFonts w:ascii="Arial" w:hAnsi="Arial" w:cs="Arial"/>
        </w:rPr>
        <w:t>noi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nefolosite</w:t>
      </w:r>
      <w:proofErr w:type="spellEnd"/>
      <w:r w:rsidRPr="00B928B1">
        <w:rPr>
          <w:rFonts w:ascii="Arial" w:hAnsi="Arial" w:cs="Arial"/>
        </w:rPr>
        <w:t xml:space="preserve">, de </w:t>
      </w:r>
      <w:proofErr w:type="spellStart"/>
      <w:r w:rsidRPr="00B928B1">
        <w:rPr>
          <w:rFonts w:ascii="Arial" w:hAnsi="Arial" w:cs="Arial"/>
        </w:rPr>
        <w:t>ultimă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generaţie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încorporează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îmbunătăţirile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recente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proiectare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structura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materialelor</w:t>
      </w:r>
      <w:proofErr w:type="spellEnd"/>
      <w:r w:rsidRPr="00B928B1">
        <w:rPr>
          <w:rFonts w:ascii="Arial" w:hAnsi="Arial" w:cs="Arial"/>
        </w:rPr>
        <w:t xml:space="preserve">. De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garanta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nu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niciun</w:t>
      </w:r>
      <w:proofErr w:type="spellEnd"/>
      <w:r w:rsidRPr="00B928B1">
        <w:rPr>
          <w:rFonts w:ascii="Arial" w:hAnsi="Arial" w:cs="Arial"/>
        </w:rPr>
        <w:t xml:space="preserve"> defect ca </w:t>
      </w:r>
      <w:proofErr w:type="spellStart"/>
      <w:r w:rsidRPr="00B928B1">
        <w:rPr>
          <w:rFonts w:ascii="Arial" w:hAnsi="Arial" w:cs="Arial"/>
        </w:rPr>
        <w:t>urmare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proiectului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materialelor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manoperei</w:t>
      </w:r>
      <w:proofErr w:type="spellEnd"/>
      <w:r w:rsidRPr="00B928B1">
        <w:rPr>
          <w:rFonts w:ascii="Arial" w:hAnsi="Arial" w:cs="Arial"/>
        </w:rPr>
        <w:t xml:space="preserve"> (cu </w:t>
      </w:r>
      <w:proofErr w:type="spellStart"/>
      <w:r w:rsidRPr="00B928B1">
        <w:rPr>
          <w:rFonts w:ascii="Arial" w:hAnsi="Arial" w:cs="Arial"/>
        </w:rPr>
        <w:t>excepţia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când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proiectul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materialul</w:t>
      </w:r>
      <w:proofErr w:type="spellEnd"/>
      <w:r w:rsidRPr="00B928B1">
        <w:rPr>
          <w:rFonts w:ascii="Arial" w:hAnsi="Arial" w:cs="Arial"/>
        </w:rPr>
        <w:t xml:space="preserve"> sunt </w:t>
      </w:r>
      <w:proofErr w:type="spellStart"/>
      <w:r w:rsidRPr="00B928B1">
        <w:rPr>
          <w:rFonts w:ascii="Arial" w:hAnsi="Arial" w:cs="Arial"/>
        </w:rPr>
        <w:t>cerute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expres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) </w:t>
      </w:r>
      <w:proofErr w:type="spellStart"/>
      <w:r w:rsidRPr="00B928B1">
        <w:rPr>
          <w:rFonts w:ascii="Arial" w:hAnsi="Arial" w:cs="Arial"/>
        </w:rPr>
        <w:t>ori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acţiuni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omisiuni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funcţiona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condiţii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normale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funcţionare</w:t>
      </w:r>
      <w:proofErr w:type="spellEnd"/>
      <w:r w:rsidRPr="00B928B1">
        <w:rPr>
          <w:rFonts w:ascii="Arial" w:hAnsi="Arial" w:cs="Arial"/>
        </w:rPr>
        <w:t>.</w:t>
      </w:r>
    </w:p>
    <w:p w14:paraId="425BE920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acordată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declarată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luni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/ani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</w:rPr>
        <w:t>luni</w:t>
      </w:r>
      <w:proofErr w:type="spellEnd"/>
      <w:r w:rsidRPr="00B928B1">
        <w:rPr>
          <w:rFonts w:ascii="Arial" w:eastAsia="Arial Unicode MS" w:hAnsi="Arial" w:cs="Arial"/>
        </w:rPr>
        <w:t>/</w:t>
      </w:r>
      <w:r w:rsidRPr="00B928B1">
        <w:rPr>
          <w:rFonts w:ascii="Arial" w:hAnsi="Arial" w:cs="Arial"/>
        </w:rPr>
        <w:t>ani.</w:t>
      </w:r>
    </w:p>
    <w:p w14:paraId="5B0B3615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începe</w:t>
      </w:r>
      <w:proofErr w:type="spellEnd"/>
      <w:r w:rsidRPr="00B928B1">
        <w:rPr>
          <w:rFonts w:ascii="Arial" w:hAnsi="Arial" w:cs="Arial"/>
        </w:rPr>
        <w:t xml:space="preserve"> cu data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5826AC14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imediat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plângere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reclamaţie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această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>.</w:t>
      </w:r>
    </w:p>
    <w:p w14:paraId="5EA45D0C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La </w:t>
      </w:r>
      <w:proofErr w:type="spellStart"/>
      <w:r w:rsidRPr="00B928B1">
        <w:rPr>
          <w:rFonts w:ascii="Arial" w:hAnsi="Arial" w:cs="Arial"/>
        </w:rPr>
        <w:t>primirea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notificări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remedia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defecţiunea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înlocui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termen de </w:t>
      </w:r>
      <w:proofErr w:type="spellStart"/>
      <w:r w:rsidRPr="00B928B1">
        <w:rPr>
          <w:rFonts w:ascii="Arial" w:hAnsi="Arial" w:cs="Arial"/>
        </w:rPr>
        <w:t>de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zile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proofErr w:type="gram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zile</w:t>
      </w:r>
      <w:proofErr w:type="spellEnd"/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lucrătoare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lastRenderedPageBreak/>
        <w:t>notificării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costuri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suplimentare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.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care,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perioadei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, le </w:t>
      </w:r>
      <w:proofErr w:type="spellStart"/>
      <w:r w:rsidRPr="00B928B1">
        <w:rPr>
          <w:rFonts w:ascii="Arial" w:hAnsi="Arial" w:cs="Arial"/>
        </w:rPr>
        <w:t>înlocuiesc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cele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beneficiază</w:t>
      </w:r>
      <w:proofErr w:type="spellEnd"/>
      <w:r w:rsidRPr="00B928B1">
        <w:rPr>
          <w:rFonts w:ascii="Arial" w:hAnsi="Arial" w:cs="Arial"/>
        </w:rPr>
        <w:t xml:space="preserve"> de o </w:t>
      </w:r>
      <w:proofErr w:type="spellStart"/>
      <w:r w:rsidRPr="00B928B1">
        <w:rPr>
          <w:rFonts w:ascii="Arial" w:hAnsi="Arial" w:cs="Arial"/>
        </w:rPr>
        <w:t>nouă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curge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înlocuirii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produsului</w:t>
      </w:r>
      <w:proofErr w:type="spellEnd"/>
      <w:r w:rsidRPr="00B928B1">
        <w:rPr>
          <w:rFonts w:ascii="Arial" w:hAnsi="Arial" w:cs="Arial"/>
        </w:rPr>
        <w:t>.</w:t>
      </w:r>
    </w:p>
    <w:p w14:paraId="629270C5" w14:textId="77777777" w:rsidR="00357E4F" w:rsidRPr="00B928B1" w:rsidRDefault="00357E4F" w:rsidP="00B928B1">
      <w:pPr>
        <w:pStyle w:val="Listparagraf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înştiinţat</w:t>
      </w:r>
      <w:proofErr w:type="spellEnd"/>
      <w:r w:rsidRPr="00B928B1">
        <w:rPr>
          <w:rFonts w:ascii="Arial" w:hAnsi="Arial" w:cs="Arial"/>
        </w:rPr>
        <w:t xml:space="preserve">, nu </w:t>
      </w:r>
      <w:proofErr w:type="spellStart"/>
      <w:r w:rsidRPr="00B928B1">
        <w:rPr>
          <w:rFonts w:ascii="Arial" w:hAnsi="Arial" w:cs="Arial"/>
        </w:rPr>
        <w:t>reuşeşte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remedieze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timp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menţionată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lua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măsuri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remediere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riscul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cheltuiala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aduce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niciun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prejudiciu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</w:t>
      </w:r>
      <w:proofErr w:type="spellEnd"/>
      <w:r w:rsidRPr="00B928B1">
        <w:rPr>
          <w:rFonts w:ascii="Arial" w:hAnsi="Arial" w:cs="Arial"/>
        </w:rPr>
        <w:t xml:space="preserve"> pe care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le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faţă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26FD267C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58BA329F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Ajustarea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preţului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contractului</w:t>
      </w:r>
    </w:p>
    <w:p w14:paraId="7A34D3DA" w14:textId="77777777" w:rsidR="00357E4F" w:rsidRPr="00B928B1" w:rsidRDefault="00357E4F" w:rsidP="00B928B1">
      <w:pPr>
        <w:pStyle w:val="Listparagraf"/>
        <w:numPr>
          <w:ilvl w:val="0"/>
          <w:numId w:val="1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plăţile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datorate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sunt </w:t>
      </w:r>
      <w:proofErr w:type="spellStart"/>
      <w:r w:rsidRPr="00B928B1">
        <w:rPr>
          <w:rFonts w:ascii="Arial" w:hAnsi="Arial" w:cs="Arial"/>
        </w:rPr>
        <w:t>cele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declarate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anexă</w:t>
      </w:r>
      <w:proofErr w:type="spellEnd"/>
      <w:r w:rsidRPr="00B928B1">
        <w:rPr>
          <w:rFonts w:ascii="Arial" w:hAnsi="Arial" w:cs="Arial"/>
        </w:rPr>
        <w:t xml:space="preserve"> la contract,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indicate in Art. 3 al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7B04715" w14:textId="77777777" w:rsidR="00357E4F" w:rsidRPr="00B928B1" w:rsidRDefault="00357E4F" w:rsidP="00B928B1">
      <w:pPr>
        <w:pStyle w:val="Listparagraf"/>
        <w:numPr>
          <w:ilvl w:val="0"/>
          <w:numId w:val="1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nu se </w:t>
      </w:r>
      <w:proofErr w:type="spellStart"/>
      <w:r w:rsidRPr="00B928B1">
        <w:rPr>
          <w:rFonts w:ascii="Arial" w:hAnsi="Arial" w:cs="Arial"/>
        </w:rPr>
        <w:t>ajustează</w:t>
      </w:r>
      <w:proofErr w:type="spellEnd"/>
      <w:r w:rsidRPr="00B928B1">
        <w:rPr>
          <w:rFonts w:ascii="Arial" w:hAnsi="Arial" w:cs="Arial"/>
        </w:rPr>
        <w:t>.</w:t>
      </w:r>
    </w:p>
    <w:p w14:paraId="20A3D842" w14:textId="77777777" w:rsidR="00357E4F" w:rsidRPr="00B928B1" w:rsidRDefault="00357E4F" w:rsidP="00B928B1">
      <w:pPr>
        <w:pStyle w:val="Listparagraf"/>
        <w:tabs>
          <w:tab w:val="left" w:pos="1080"/>
        </w:tabs>
        <w:autoSpaceDE w:val="0"/>
        <w:adjustRightInd w:val="0"/>
        <w:spacing w:after="0" w:line="240" w:lineRule="auto"/>
        <w:ind w:left="1080" w:right="-513"/>
        <w:jc w:val="both"/>
        <w:rPr>
          <w:rFonts w:ascii="Arial" w:hAnsi="Arial" w:cs="Arial"/>
        </w:rPr>
      </w:pPr>
    </w:p>
    <w:p w14:paraId="48AC1778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Amendamente</w:t>
      </w:r>
    </w:p>
    <w:p w14:paraId="0D0D38FA" w14:textId="77777777" w:rsidR="00357E4F" w:rsidRPr="00B928B1" w:rsidRDefault="00357E4F" w:rsidP="00B928B1">
      <w:pPr>
        <w:pStyle w:val="Listparagraf"/>
        <w:numPr>
          <w:ilvl w:val="0"/>
          <w:numId w:val="1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Părţile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, pe </w:t>
      </w:r>
      <w:proofErr w:type="spellStart"/>
      <w:r w:rsidRPr="00B928B1">
        <w:rPr>
          <w:rFonts w:ascii="Arial" w:hAnsi="Arial" w:cs="Arial"/>
        </w:rPr>
        <w:t>durata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conveni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modificarea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clauzelor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act </w:t>
      </w:r>
      <w:proofErr w:type="spellStart"/>
      <w:r w:rsidRPr="00B928B1">
        <w:rPr>
          <w:rFonts w:ascii="Arial" w:hAnsi="Arial" w:cs="Arial"/>
        </w:rPr>
        <w:t>adiţional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numai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apariţiei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circumstanţe</w:t>
      </w:r>
      <w:proofErr w:type="spellEnd"/>
      <w:r w:rsidRPr="00B928B1">
        <w:rPr>
          <w:rFonts w:ascii="Arial" w:hAnsi="Arial" w:cs="Arial"/>
        </w:rPr>
        <w:t xml:space="preserve"> care nu au </w:t>
      </w:r>
      <w:proofErr w:type="spellStart"/>
      <w:r w:rsidRPr="00B928B1">
        <w:rPr>
          <w:rFonts w:ascii="Arial" w:hAnsi="Arial" w:cs="Arial"/>
        </w:rPr>
        <w:t>putut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la data </w:t>
      </w:r>
      <w:proofErr w:type="spellStart"/>
      <w:r w:rsidRPr="00B928B1">
        <w:rPr>
          <w:rFonts w:ascii="Arial" w:hAnsi="Arial" w:cs="Arial"/>
        </w:rPr>
        <w:t>încheierii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4F4F9541" w14:textId="77777777" w:rsidR="00357E4F" w:rsidRPr="00B928B1" w:rsidRDefault="00357E4F" w:rsidP="00B928B1">
      <w:pPr>
        <w:pStyle w:val="Listparagraf"/>
        <w:numPr>
          <w:ilvl w:val="0"/>
          <w:numId w:val="1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Orice act </w:t>
      </w:r>
      <w:proofErr w:type="spellStart"/>
      <w:r w:rsidRPr="00B928B1">
        <w:rPr>
          <w:rFonts w:ascii="Arial" w:hAnsi="Arial" w:cs="Arial"/>
        </w:rPr>
        <w:t>adițional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documente</w:t>
      </w:r>
      <w:proofErr w:type="spellEnd"/>
      <w:r w:rsidRPr="00B928B1">
        <w:rPr>
          <w:rFonts w:ascii="Arial" w:hAnsi="Arial" w:cs="Arial"/>
        </w:rPr>
        <w:t xml:space="preserve"> justificative.</w:t>
      </w:r>
    </w:p>
    <w:p w14:paraId="3B1DAE90" w14:textId="77777777" w:rsidR="00357E4F" w:rsidRPr="00B928B1" w:rsidRDefault="00357E4F" w:rsidP="00B928B1">
      <w:pPr>
        <w:pStyle w:val="Listparagraf"/>
        <w:tabs>
          <w:tab w:val="left" w:pos="1080"/>
        </w:tabs>
        <w:autoSpaceDE w:val="0"/>
        <w:adjustRightInd w:val="0"/>
        <w:spacing w:after="0" w:line="240" w:lineRule="auto"/>
        <w:ind w:left="990" w:right="-513"/>
        <w:jc w:val="both"/>
        <w:rPr>
          <w:rFonts w:ascii="Arial" w:hAnsi="Arial" w:cs="Arial"/>
        </w:rPr>
      </w:pPr>
    </w:p>
    <w:p w14:paraId="7CBE9CE1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Forţa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majoră</w:t>
      </w:r>
    </w:p>
    <w:p w14:paraId="37956A63" w14:textId="77777777" w:rsidR="00357E4F" w:rsidRPr="00B928B1" w:rsidRDefault="00357E4F" w:rsidP="00B928B1">
      <w:pPr>
        <w:pStyle w:val="Listparagraf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constatată</w:t>
      </w:r>
      <w:proofErr w:type="spellEnd"/>
      <w:r w:rsidRPr="00B928B1">
        <w:rPr>
          <w:rFonts w:ascii="Arial" w:hAnsi="Arial" w:cs="Arial"/>
        </w:rPr>
        <w:t xml:space="preserve"> de o </w:t>
      </w:r>
      <w:proofErr w:type="spellStart"/>
      <w:r w:rsidRPr="00B928B1">
        <w:rPr>
          <w:rFonts w:ascii="Arial" w:hAnsi="Arial" w:cs="Arial"/>
        </w:rPr>
        <w:t>autoritate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competentă</w:t>
      </w:r>
      <w:proofErr w:type="spellEnd"/>
      <w:r w:rsidRPr="00B928B1">
        <w:rPr>
          <w:rFonts w:ascii="Arial" w:hAnsi="Arial" w:cs="Arial"/>
        </w:rPr>
        <w:t>.</w:t>
      </w:r>
    </w:p>
    <w:p w14:paraId="7A1F1B2C" w14:textId="77777777" w:rsidR="00357E4F" w:rsidRPr="00B928B1" w:rsidRDefault="00357E4F" w:rsidP="00B928B1">
      <w:pPr>
        <w:pStyle w:val="Listparagraf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exonerează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contract, pe </w:t>
      </w:r>
      <w:proofErr w:type="spellStart"/>
      <w:r w:rsidRPr="00B928B1">
        <w:rPr>
          <w:rFonts w:ascii="Arial" w:hAnsi="Arial" w:cs="Arial"/>
        </w:rPr>
        <w:t>toată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aceasta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acţionează</w:t>
      </w:r>
      <w:proofErr w:type="spellEnd"/>
      <w:r w:rsidRPr="00B928B1">
        <w:rPr>
          <w:rFonts w:ascii="Arial" w:hAnsi="Arial" w:cs="Arial"/>
        </w:rPr>
        <w:t>.</w:t>
      </w:r>
    </w:p>
    <w:p w14:paraId="16626491" w14:textId="77777777" w:rsidR="00357E4F" w:rsidRPr="00B928B1" w:rsidRDefault="00357E4F" w:rsidP="00B928B1">
      <w:pPr>
        <w:pStyle w:val="Listparagraf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suspendată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acţiune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forţei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prejudicia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li se </w:t>
      </w:r>
      <w:proofErr w:type="spellStart"/>
      <w:r w:rsidRPr="00B928B1">
        <w:rPr>
          <w:rFonts w:ascii="Arial" w:hAnsi="Arial" w:cs="Arial"/>
        </w:rPr>
        <w:t>cuveneau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apariţia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acesteia</w:t>
      </w:r>
      <w:proofErr w:type="spellEnd"/>
      <w:r w:rsidRPr="00B928B1">
        <w:rPr>
          <w:rFonts w:ascii="Arial" w:hAnsi="Arial" w:cs="Arial"/>
        </w:rPr>
        <w:t>.</w:t>
      </w:r>
    </w:p>
    <w:p w14:paraId="57B8D2A2" w14:textId="77777777" w:rsidR="00357E4F" w:rsidRPr="00B928B1" w:rsidRDefault="00357E4F" w:rsidP="00B928B1">
      <w:pPr>
        <w:pStyle w:val="Listparagraf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Partea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contractantă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invocă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imediat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complet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producerea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măsuri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îi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stau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dispoziţie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vederea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limitării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consecinţelor</w:t>
      </w:r>
      <w:proofErr w:type="spellEnd"/>
      <w:r w:rsidRPr="00B928B1">
        <w:rPr>
          <w:rFonts w:ascii="Arial" w:hAnsi="Arial" w:cs="Arial"/>
        </w:rPr>
        <w:t>.</w:t>
      </w:r>
    </w:p>
    <w:p w14:paraId="68758763" w14:textId="77777777" w:rsidR="00357E4F" w:rsidRPr="00B928B1" w:rsidRDefault="00357E4F" w:rsidP="00B928B1">
      <w:pPr>
        <w:pStyle w:val="Listparagraf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estimează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acţiona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perioadă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mare de 6 </w:t>
      </w:r>
      <w:proofErr w:type="spellStart"/>
      <w:r w:rsidRPr="00B928B1">
        <w:rPr>
          <w:rFonts w:ascii="Arial" w:hAnsi="Arial" w:cs="Arial"/>
        </w:rPr>
        <w:t>luni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notifice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încetarea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plin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vreuna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pretinde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daune-interese</w:t>
      </w:r>
      <w:proofErr w:type="spellEnd"/>
      <w:r w:rsidRPr="00B928B1">
        <w:rPr>
          <w:rFonts w:ascii="Arial" w:hAnsi="Arial" w:cs="Arial"/>
        </w:rPr>
        <w:t>.</w:t>
      </w:r>
    </w:p>
    <w:p w14:paraId="7FD7C870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14316AF9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Soluţionarea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litigiilor</w:t>
      </w:r>
    </w:p>
    <w:p w14:paraId="46E196B7" w14:textId="77777777" w:rsidR="00357E4F" w:rsidRPr="00B928B1" w:rsidRDefault="00357E4F" w:rsidP="00B928B1">
      <w:pPr>
        <w:pStyle w:val="Listparagraf"/>
        <w:numPr>
          <w:ilvl w:val="0"/>
          <w:numId w:val="17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depune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eforturile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rezolva</w:t>
      </w:r>
      <w:proofErr w:type="spellEnd"/>
      <w:r w:rsidRPr="00B928B1">
        <w:rPr>
          <w:rFonts w:ascii="Arial" w:hAnsi="Arial" w:cs="Arial"/>
        </w:rPr>
        <w:t xml:space="preserve"> pe cale </w:t>
      </w:r>
      <w:proofErr w:type="spellStart"/>
      <w:r w:rsidRPr="00B928B1">
        <w:rPr>
          <w:rFonts w:ascii="Arial" w:hAnsi="Arial" w:cs="Arial"/>
        </w:rPr>
        <w:t>amiabilă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tratative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directe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neînţelegere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dispută</w:t>
      </w:r>
      <w:proofErr w:type="spellEnd"/>
      <w:r w:rsidRPr="00B928B1">
        <w:rPr>
          <w:rFonts w:ascii="Arial" w:hAnsi="Arial" w:cs="Arial"/>
        </w:rPr>
        <w:t xml:space="preserve"> care se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ivi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legătură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75FD687" w14:textId="77777777" w:rsidR="00357E4F" w:rsidRPr="00B928B1" w:rsidRDefault="00357E4F" w:rsidP="00B928B1">
      <w:pPr>
        <w:pStyle w:val="Listparagraf"/>
        <w:numPr>
          <w:ilvl w:val="0"/>
          <w:numId w:val="17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15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</w:t>
      </w:r>
      <w:proofErr w:type="spellStart"/>
      <w:r w:rsidRPr="00B928B1">
        <w:rPr>
          <w:rFonts w:ascii="Arial" w:hAnsi="Arial" w:cs="Arial"/>
        </w:rPr>
        <w:t>începerea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tratative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reuşesc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rezolve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amiabil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divergenţă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contractuală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solicita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disputa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soluţioneze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adresarea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instanțele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competente</w:t>
      </w:r>
      <w:proofErr w:type="spellEnd"/>
      <w:r w:rsidRPr="00B928B1">
        <w:rPr>
          <w:rFonts w:ascii="Arial" w:hAnsi="Arial" w:cs="Arial"/>
        </w:rPr>
        <w:t>.</w:t>
      </w:r>
    </w:p>
    <w:p w14:paraId="12B5D00A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63FABEB0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Limba care guvernează contractul; Legea aplicabilă contractului</w:t>
      </w:r>
    </w:p>
    <w:p w14:paraId="2572427A" w14:textId="77777777" w:rsidR="00357E4F" w:rsidRPr="00B928B1" w:rsidRDefault="00357E4F" w:rsidP="00B928B1">
      <w:pPr>
        <w:pStyle w:val="Listparagraf"/>
        <w:numPr>
          <w:ilvl w:val="0"/>
          <w:numId w:val="1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Limba care </w:t>
      </w:r>
      <w:proofErr w:type="spellStart"/>
      <w:r w:rsidRPr="00B928B1">
        <w:rPr>
          <w:rFonts w:ascii="Arial" w:hAnsi="Arial" w:cs="Arial"/>
        </w:rPr>
        <w:t>guvernează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limba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română</w:t>
      </w:r>
      <w:proofErr w:type="spellEnd"/>
      <w:r w:rsidRPr="00B928B1">
        <w:rPr>
          <w:rFonts w:ascii="Arial" w:hAnsi="Arial" w:cs="Arial"/>
        </w:rPr>
        <w:t>.</w:t>
      </w:r>
    </w:p>
    <w:p w14:paraId="2B6D0250" w14:textId="77777777" w:rsidR="00357E4F" w:rsidRPr="00B928B1" w:rsidRDefault="00357E4F" w:rsidP="00B928B1">
      <w:pPr>
        <w:pStyle w:val="Listparagraf"/>
        <w:numPr>
          <w:ilvl w:val="0"/>
          <w:numId w:val="1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interpretat</w:t>
      </w:r>
      <w:proofErr w:type="spellEnd"/>
      <w:r w:rsidRPr="00B928B1">
        <w:rPr>
          <w:rFonts w:ascii="Arial" w:hAnsi="Arial" w:cs="Arial"/>
        </w:rPr>
        <w:t xml:space="preserve"> conform </w:t>
      </w:r>
      <w:proofErr w:type="spellStart"/>
      <w:r w:rsidRPr="00B928B1">
        <w:rPr>
          <w:rFonts w:ascii="Arial" w:hAnsi="Arial" w:cs="Arial"/>
        </w:rPr>
        <w:t>legilor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România</w:t>
      </w:r>
      <w:proofErr w:type="spellEnd"/>
      <w:r w:rsidRPr="00B928B1">
        <w:rPr>
          <w:rFonts w:ascii="Arial" w:hAnsi="Arial" w:cs="Arial"/>
        </w:rPr>
        <w:t>.</w:t>
      </w:r>
    </w:p>
    <w:p w14:paraId="0FFE6F30" w14:textId="77777777" w:rsidR="00357E4F" w:rsidRPr="00B928B1" w:rsidRDefault="00357E4F" w:rsidP="00B928B1">
      <w:pPr>
        <w:pStyle w:val="Frspaiere"/>
        <w:ind w:right="-513"/>
        <w:rPr>
          <w:rFonts w:ascii="Arial" w:hAnsi="Arial" w:cs="Arial"/>
          <w:lang w:val="ro-RO"/>
        </w:rPr>
      </w:pPr>
    </w:p>
    <w:p w14:paraId="2EFC39CA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Comunicări</w:t>
      </w:r>
    </w:p>
    <w:p w14:paraId="1D41BA73" w14:textId="77777777" w:rsidR="00357E4F" w:rsidRPr="00B928B1" w:rsidRDefault="00357E4F" w:rsidP="00B928B1">
      <w:pPr>
        <w:pStyle w:val="Listparagraf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Orice </w:t>
      </w:r>
      <w:proofErr w:type="spellStart"/>
      <w:r w:rsidRPr="00B928B1">
        <w:rPr>
          <w:rFonts w:ascii="Arial" w:hAnsi="Arial" w:cs="Arial"/>
        </w:rPr>
        <w:t>comunicare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trebuie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fie </w:t>
      </w:r>
      <w:proofErr w:type="spellStart"/>
      <w:r w:rsidRPr="00B928B1">
        <w:rPr>
          <w:rFonts w:ascii="Arial" w:hAnsi="Arial" w:cs="Arial"/>
        </w:rPr>
        <w:t>transmisă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>.</w:t>
      </w:r>
    </w:p>
    <w:p w14:paraId="7D9A8CDD" w14:textId="77777777" w:rsidR="00357E4F" w:rsidRPr="00B928B1" w:rsidRDefault="00357E4F" w:rsidP="00B928B1">
      <w:pPr>
        <w:pStyle w:val="Listparagraf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Orice document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trebuie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înregistrat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atât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transmiterii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>.</w:t>
      </w:r>
    </w:p>
    <w:p w14:paraId="2D1AF83E" w14:textId="77777777" w:rsidR="00357E4F" w:rsidRPr="00B928B1" w:rsidRDefault="00357E4F" w:rsidP="00B928B1">
      <w:pPr>
        <w:pStyle w:val="Listparagraf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Comunicările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se pot face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telefon</w:t>
      </w:r>
      <w:proofErr w:type="spellEnd"/>
      <w:r w:rsidRPr="00B928B1">
        <w:rPr>
          <w:rFonts w:ascii="Arial" w:hAnsi="Arial" w:cs="Arial"/>
        </w:rPr>
        <w:t xml:space="preserve">, fax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e-mail, cu </w:t>
      </w:r>
      <w:proofErr w:type="spellStart"/>
      <w:r w:rsidRPr="00B928B1">
        <w:rPr>
          <w:rFonts w:ascii="Arial" w:hAnsi="Arial" w:cs="Arial"/>
        </w:rPr>
        <w:t>condiţia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confirmării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comunicării</w:t>
      </w:r>
      <w:proofErr w:type="spellEnd"/>
      <w:r w:rsidRPr="00B928B1">
        <w:rPr>
          <w:rFonts w:ascii="Arial" w:hAnsi="Arial" w:cs="Arial"/>
        </w:rPr>
        <w:t>.</w:t>
      </w:r>
    </w:p>
    <w:p w14:paraId="7EB22308" w14:textId="77777777" w:rsidR="00357E4F" w:rsidRPr="00B928B1" w:rsidRDefault="00357E4F" w:rsidP="00B928B1">
      <w:pPr>
        <w:pStyle w:val="Listparagraf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Comunicările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adresate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urmatoarele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coordonate</w:t>
      </w:r>
      <w:proofErr w:type="spellEnd"/>
      <w:r w:rsidRPr="00B928B1">
        <w:rPr>
          <w:rFonts w:ascii="Arial" w:hAnsi="Arial" w:cs="Arial"/>
        </w:rPr>
        <w:t>:</w:t>
      </w:r>
    </w:p>
    <w:p w14:paraId="12F6F92C" w14:textId="77777777" w:rsidR="00357E4F" w:rsidRPr="00B928B1" w:rsidRDefault="00357E4F" w:rsidP="00B928B1">
      <w:pPr>
        <w:autoSpaceDE w:val="0"/>
        <w:adjustRightInd w:val="0"/>
        <w:spacing w:after="0"/>
        <w:ind w:left="108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: </w:t>
      </w:r>
    </w:p>
    <w:p w14:paraId="27C1CBDA" w14:textId="0BF5E38E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r w:rsidRPr="00B928B1">
        <w:rPr>
          <w:rFonts w:ascii="Arial" w:eastAsia="Arial Unicode MS" w:hAnsi="Arial" w:cs="Arial"/>
        </w:rPr>
        <w:t>telefon:</w:t>
      </w:r>
      <w:r w:rsidR="00260D7B">
        <w:rPr>
          <w:rFonts w:ascii="Arial" w:eastAsia="Arial Unicode MS" w:hAnsi="Arial" w:cs="Arial"/>
        </w:rPr>
        <w:t>0239663009</w:t>
      </w:r>
      <w:r w:rsidRPr="00B928B1">
        <w:rPr>
          <w:rFonts w:ascii="Arial" w:eastAsia="Arial Unicode MS" w:hAnsi="Arial" w:cs="Arial"/>
        </w:rPr>
        <w:t xml:space="preserve">, </w:t>
      </w:r>
    </w:p>
    <w:p w14:paraId="50B62CE1" w14:textId="1B557D0E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r w:rsidRPr="00B928B1">
        <w:rPr>
          <w:rFonts w:ascii="Arial" w:eastAsia="Arial Unicode MS" w:hAnsi="Arial" w:cs="Arial"/>
        </w:rPr>
        <w:t xml:space="preserve">fax: </w:t>
      </w:r>
      <w:r w:rsidR="00260D7B">
        <w:rPr>
          <w:rFonts w:ascii="Arial" w:eastAsia="Arial Unicode MS" w:hAnsi="Arial" w:cs="Arial"/>
        </w:rPr>
        <w:t>0239663103</w:t>
      </w:r>
      <w:r w:rsidRPr="00B928B1">
        <w:rPr>
          <w:rFonts w:ascii="Arial" w:eastAsia="Arial Unicode MS" w:hAnsi="Arial" w:cs="Arial"/>
        </w:rPr>
        <w:t xml:space="preserve">, </w:t>
      </w:r>
    </w:p>
    <w:p w14:paraId="77E4A6E6" w14:textId="6AABF977" w:rsidR="00357E4F" w:rsidRPr="00B928B1" w:rsidRDefault="00357E4F" w:rsidP="00B928B1">
      <w:pPr>
        <w:autoSpaceDE w:val="0"/>
        <w:adjustRightInd w:val="0"/>
        <w:spacing w:after="120"/>
        <w:ind w:left="1080" w:right="-513" w:firstLine="720"/>
        <w:jc w:val="both"/>
        <w:rPr>
          <w:rFonts w:ascii="Arial" w:hAnsi="Arial" w:cs="Arial"/>
        </w:rPr>
      </w:pPr>
      <w:r w:rsidRPr="00B928B1">
        <w:rPr>
          <w:rFonts w:ascii="Arial" w:eastAsia="Arial Unicode MS" w:hAnsi="Arial" w:cs="Arial"/>
        </w:rPr>
        <w:t>e-mail:</w:t>
      </w:r>
      <w:r w:rsidR="00260D7B" w:rsidRPr="00260D7B">
        <w:rPr>
          <w:rFonts w:ascii="Times New Roman" w:eastAsia="Times New Roman" w:hAnsi="Times New Roman"/>
          <w:color w:val="000000"/>
          <w:sz w:val="18"/>
          <w:szCs w:val="18"/>
          <w:lang w:eastAsia="ro-RO"/>
        </w:rPr>
        <w:t xml:space="preserve"> </w:t>
      </w:r>
      <w:hyperlink r:id="rId10" w:history="1">
        <w:r w:rsidR="00260D7B" w:rsidRPr="003267C2">
          <w:rPr>
            <w:rStyle w:val="Hyperlink"/>
            <w:rFonts w:ascii="Times New Roman" w:eastAsia="Times New Roman" w:hAnsi="Times New Roman"/>
            <w:sz w:val="18"/>
            <w:szCs w:val="18"/>
            <w:lang w:eastAsia="ro-RO"/>
          </w:rPr>
          <w:t>primariabaraganulbr@yahoo.com</w:t>
        </w:r>
      </w:hyperlink>
      <w:hyperlink r:id="rId11" w:history="1"/>
    </w:p>
    <w:p w14:paraId="19E3CCBA" w14:textId="77777777" w:rsidR="00357E4F" w:rsidRPr="00B928B1" w:rsidRDefault="00357E4F" w:rsidP="00B928B1">
      <w:pPr>
        <w:autoSpaceDE w:val="0"/>
        <w:adjustRightInd w:val="0"/>
        <w:spacing w:after="0"/>
        <w:ind w:left="108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: </w:t>
      </w:r>
    </w:p>
    <w:p w14:paraId="5331C91F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proofErr w:type="spellStart"/>
      <w:r w:rsidRPr="00B928B1">
        <w:rPr>
          <w:rFonts w:ascii="Arial" w:eastAsia="Arial Unicode MS" w:hAnsi="Arial" w:cs="Arial"/>
        </w:rPr>
        <w:t>telefon</w:t>
      </w:r>
      <w:proofErr w:type="spellEnd"/>
      <w:r w:rsidRPr="00B928B1">
        <w:rPr>
          <w:rFonts w:ascii="Arial" w:eastAsia="Arial Unicode MS" w:hAnsi="Arial" w:cs="Arial"/>
        </w:rPr>
        <w:t xml:space="preserve">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telefon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37FD8407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r w:rsidRPr="00B928B1">
        <w:rPr>
          <w:rFonts w:ascii="Arial" w:eastAsia="Arial Unicode MS" w:hAnsi="Arial" w:cs="Arial"/>
        </w:rPr>
        <w:t xml:space="preserve">fax: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fax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13BECB40" w14:textId="77777777" w:rsidR="00357E4F" w:rsidRPr="00B928B1" w:rsidRDefault="00357E4F" w:rsidP="00B928B1">
      <w:pPr>
        <w:autoSpaceDE w:val="0"/>
        <w:adjustRightInd w:val="0"/>
        <w:spacing w:after="120"/>
        <w:ind w:left="1080" w:right="-513" w:firstLine="720"/>
        <w:jc w:val="both"/>
        <w:rPr>
          <w:rFonts w:ascii="Arial" w:hAnsi="Arial" w:cs="Arial"/>
        </w:rPr>
      </w:pPr>
      <w:r w:rsidRPr="00B928B1">
        <w:rPr>
          <w:rFonts w:ascii="Arial" w:eastAsia="Arial Unicode MS" w:hAnsi="Arial" w:cs="Arial"/>
        </w:rPr>
        <w:t xml:space="preserve">e-mail: </w:t>
      </w:r>
      <w:hyperlink r:id="rId12" w:history="1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adresă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electronică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</w:p>
    <w:p w14:paraId="19880D66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i/>
          <w:sz w:val="22"/>
          <w:szCs w:val="22"/>
          <w:lang w:val="ro-RO"/>
        </w:rPr>
        <w:t>Contractantul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declară expres că a citit cuprinsul clauzelor contractuale și declară, în mod expres, că a înțeles și că acceptă pe deplin conținutul acestora precum și efectele lor juridice.</w:t>
      </w:r>
    </w:p>
    <w:p w14:paraId="1376CFE9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5012C68E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Prezentul </w:t>
      </w:r>
      <w:r w:rsidRPr="00B928B1">
        <w:rPr>
          <w:rFonts w:ascii="Arial" w:hAnsi="Arial" w:cs="Arial"/>
          <w:i/>
          <w:sz w:val="22"/>
          <w:szCs w:val="22"/>
        </w:rPr>
        <w:t>Contract</w:t>
      </w:r>
      <w:r w:rsidRPr="00B928B1">
        <w:rPr>
          <w:rFonts w:ascii="Arial" w:hAnsi="Arial" w:cs="Arial"/>
          <w:sz w:val="22"/>
          <w:szCs w:val="22"/>
        </w:rPr>
        <w:t xml:space="preserve"> reprezintă voința liberă a </w:t>
      </w:r>
      <w:r w:rsidRPr="00B928B1">
        <w:rPr>
          <w:rFonts w:ascii="Arial" w:hAnsi="Arial" w:cs="Arial"/>
          <w:i/>
          <w:sz w:val="22"/>
          <w:szCs w:val="22"/>
        </w:rPr>
        <w:t>Părților</w:t>
      </w:r>
      <w:r w:rsidRPr="00B928B1">
        <w:rPr>
          <w:rFonts w:ascii="Arial" w:hAnsi="Arial" w:cs="Arial"/>
          <w:sz w:val="22"/>
          <w:szCs w:val="22"/>
        </w:rPr>
        <w:t xml:space="preserve"> și se semnează de către acestea astfel cum au fost agreate clauzele </w:t>
      </w:r>
      <w:r w:rsidRPr="00B928B1">
        <w:rPr>
          <w:rFonts w:ascii="Arial" w:hAnsi="Arial" w:cs="Arial"/>
          <w:i/>
          <w:sz w:val="22"/>
          <w:szCs w:val="22"/>
        </w:rPr>
        <w:t>Contractului</w:t>
      </w:r>
      <w:r w:rsidRPr="00B928B1">
        <w:rPr>
          <w:rFonts w:ascii="Arial" w:hAnsi="Arial" w:cs="Arial"/>
          <w:sz w:val="22"/>
          <w:szCs w:val="22"/>
        </w:rPr>
        <w:t xml:space="preserve"> și întinderea obligațiilor asumate, orice alte înțelegeri anterioare, scrise sau verbale, fiind lipsite de valoare juridică.</w:t>
      </w:r>
    </w:p>
    <w:p w14:paraId="7B58162A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7D574EA0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Drept pentru care, </w:t>
      </w:r>
      <w:r w:rsidRPr="00B928B1">
        <w:rPr>
          <w:rFonts w:ascii="Arial" w:hAnsi="Arial" w:cs="Arial"/>
          <w:i/>
          <w:sz w:val="22"/>
          <w:szCs w:val="22"/>
        </w:rPr>
        <w:t>Părțile</w:t>
      </w:r>
      <w:r w:rsidRPr="00B928B1">
        <w:rPr>
          <w:rFonts w:ascii="Arial" w:hAnsi="Arial" w:cs="Arial"/>
          <w:sz w:val="22"/>
          <w:szCs w:val="22"/>
        </w:rPr>
        <w:t xml:space="preserve"> au încheiat p</w:t>
      </w:r>
      <w:r w:rsidRPr="00B928B1">
        <w:rPr>
          <w:rFonts w:ascii="Arial" w:hAnsi="Arial" w:cs="Arial"/>
          <w:bCs/>
          <w:sz w:val="22"/>
          <w:szCs w:val="22"/>
        </w:rPr>
        <w:t xml:space="preserve">rezentul </w:t>
      </w:r>
      <w:r w:rsidRPr="00B928B1">
        <w:rPr>
          <w:rFonts w:ascii="Arial" w:hAnsi="Arial" w:cs="Arial"/>
          <w:b/>
          <w:bCs/>
          <w:i/>
          <w:sz w:val="22"/>
          <w:szCs w:val="22"/>
        </w:rPr>
        <w:t>Contract</w:t>
      </w:r>
      <w:r w:rsidRPr="00B928B1">
        <w:rPr>
          <w:rFonts w:ascii="Arial" w:hAnsi="Arial" w:cs="Arial"/>
          <w:bCs/>
          <w:sz w:val="22"/>
          <w:szCs w:val="22"/>
        </w:rPr>
        <w:t xml:space="preserve"> azi,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data încheierii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28B1">
        <w:rPr>
          <w:rFonts w:ascii="Arial" w:hAnsi="Arial" w:cs="Arial"/>
          <w:bCs/>
          <w:sz w:val="22"/>
          <w:szCs w:val="22"/>
        </w:rPr>
        <w:t xml:space="preserve">în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localitatea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z w:val="22"/>
          <w:szCs w:val="22"/>
        </w:rPr>
        <w:t xml:space="preserve">, în </w:t>
      </w:r>
      <w:r w:rsidRPr="00B928B1">
        <w:rPr>
          <w:rFonts w:ascii="Arial" w:eastAsia="Arial Unicode MS" w:hAnsi="Arial" w:cs="Arial"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număr exemplare în cifre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z w:val="22"/>
          <w:szCs w:val="22"/>
        </w:rPr>
        <w:t>(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[număr exemplare în litere]</w:t>
      </w:r>
      <w:r w:rsidRPr="00B928B1">
        <w:rPr>
          <w:rFonts w:ascii="Arial" w:eastAsia="Arial Unicode MS" w:hAnsi="Arial" w:cs="Arial"/>
          <w:sz w:val="22"/>
          <w:szCs w:val="22"/>
        </w:rPr>
        <w:t>) exemplare.</w:t>
      </w:r>
    </w:p>
    <w:p w14:paraId="19705C9E" w14:textId="77777777" w:rsidR="00357E4F" w:rsidRPr="00B928B1" w:rsidRDefault="00357E4F" w:rsidP="00B928B1">
      <w:pPr>
        <w:spacing w:after="0" w:line="240" w:lineRule="auto"/>
        <w:ind w:right="-513"/>
        <w:rPr>
          <w:rFonts w:ascii="Arial" w:hAnsi="Arial" w:cs="Arial"/>
          <w:b/>
          <w:bCs/>
        </w:rPr>
      </w:pPr>
    </w:p>
    <w:tbl>
      <w:tblPr>
        <w:tblW w:w="98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4860"/>
      </w:tblGrid>
      <w:tr w:rsidR="00357E4F" w:rsidRPr="00B928B1" w14:paraId="44863863" w14:textId="77777777" w:rsidTr="005232CB">
        <w:trPr>
          <w:trHeight w:val="55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E30F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  <w:b/>
                <w:bCs/>
              </w:rPr>
            </w:pPr>
            <w:proofErr w:type="spellStart"/>
            <w:r w:rsidRPr="00B928B1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28B1">
              <w:rPr>
                <w:rFonts w:ascii="Arial" w:hAnsi="Arial" w:cs="Arial"/>
                <w:b/>
                <w:bCs/>
                <w:i/>
              </w:rPr>
              <w:t>Achizitor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58C3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  <w:b/>
                <w:bCs/>
              </w:rPr>
            </w:pPr>
            <w:proofErr w:type="spellStart"/>
            <w:r w:rsidRPr="00B928B1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28B1">
              <w:rPr>
                <w:rFonts w:ascii="Arial" w:hAnsi="Arial" w:cs="Arial"/>
                <w:b/>
                <w:bCs/>
                <w:i/>
              </w:rPr>
              <w:t>Furnizor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357E4F" w:rsidRPr="00B928B1" w14:paraId="24AAE694" w14:textId="77777777" w:rsidTr="005232CB">
        <w:trPr>
          <w:trHeight w:val="552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F811" w14:textId="72A1EFE7" w:rsidR="00357E4F" w:rsidRPr="00B928B1" w:rsidRDefault="00361C19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 BARAGANUL,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96AB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09D5945E" w14:textId="77777777" w:rsidTr="005232CB">
        <w:trPr>
          <w:trHeight w:val="574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720B" w14:textId="77777777" w:rsidR="00361C19" w:rsidRDefault="00361C19" w:rsidP="00361C19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Primar,</w:t>
            </w:r>
          </w:p>
          <w:p w14:paraId="4B5C880B" w14:textId="578F33C2" w:rsidR="00357E4F" w:rsidRPr="00B928B1" w:rsidRDefault="00361C19" w:rsidP="00361C19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Daniel Mihail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E464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numele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și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prenumele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79FCFB6F" w14:textId="77777777" w:rsidTr="005232CB">
        <w:trPr>
          <w:trHeight w:val="553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8AED" w14:textId="3740DE4C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974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funcția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7FB42992" w14:textId="77777777" w:rsidTr="005232CB">
        <w:trPr>
          <w:trHeight w:val="54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B86C" w14:textId="4E9CDC54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050A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semnătura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</w:tbl>
    <w:p w14:paraId="73CA3458" w14:textId="77777777" w:rsidR="00357E4F" w:rsidRPr="00B928B1" w:rsidRDefault="00357E4F" w:rsidP="00B928B1">
      <w:pPr>
        <w:pStyle w:val="Corptext3"/>
        <w:spacing w:line="276" w:lineRule="auto"/>
        <w:ind w:right="-513"/>
        <w:rPr>
          <w:rFonts w:ascii="Arial" w:hAnsi="Arial" w:cs="Arial"/>
          <w:b/>
          <w:sz w:val="22"/>
          <w:szCs w:val="22"/>
          <w:lang w:val="fr-FR"/>
        </w:rPr>
      </w:pPr>
    </w:p>
    <w:sectPr w:rsidR="00357E4F" w:rsidRPr="00B928B1" w:rsidSect="005E72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ECBB" w14:textId="77777777" w:rsidR="005E721A" w:rsidRDefault="005E721A" w:rsidP="00A82204">
      <w:pPr>
        <w:spacing w:after="0" w:line="240" w:lineRule="auto"/>
      </w:pPr>
      <w:r>
        <w:separator/>
      </w:r>
    </w:p>
  </w:endnote>
  <w:endnote w:type="continuationSeparator" w:id="0">
    <w:p w14:paraId="27957AA5" w14:textId="77777777" w:rsidR="005E721A" w:rsidRDefault="005E721A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Subsol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16DF6667" w:rsidR="002F22AD" w:rsidRDefault="002F22AD" w:rsidP="009E741B">
          <w:pPr>
            <w:pStyle w:val="Antet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3682E6D" w:rsidR="002F22AD" w:rsidRDefault="002F22AD" w:rsidP="00810C50">
          <w:pPr>
            <w:pStyle w:val="Antet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Subsol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D0FB" w14:textId="77777777" w:rsidR="000D1044" w:rsidRDefault="000D104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2BEB" w14:textId="77777777" w:rsidR="005E721A" w:rsidRDefault="005E721A" w:rsidP="00A82204">
      <w:pPr>
        <w:spacing w:after="0" w:line="240" w:lineRule="auto"/>
      </w:pPr>
      <w:r>
        <w:separator/>
      </w:r>
    </w:p>
  </w:footnote>
  <w:footnote w:type="continuationSeparator" w:id="0">
    <w:p w14:paraId="634D20AD" w14:textId="77777777" w:rsidR="005E721A" w:rsidRDefault="005E721A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5E" w14:textId="77777777" w:rsidR="000D1044" w:rsidRDefault="000D104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Antet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Antet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Antet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Antet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D7F7" w14:textId="77777777" w:rsidR="000D1044" w:rsidRDefault="000D104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990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F0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D5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327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5588"/>
    <w:multiLevelType w:val="hybridMultilevel"/>
    <w:tmpl w:val="3972371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757C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438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589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A02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87DB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4F70"/>
    <w:multiLevelType w:val="multilevel"/>
    <w:tmpl w:val="896A1A48"/>
    <w:lvl w:ilvl="0">
      <w:numFmt w:val="bullet"/>
      <w:lvlText w:val="-"/>
      <w:lvlJc w:val="left"/>
      <w:pPr>
        <w:ind w:left="163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4" w15:restartNumberingAfterBreak="0">
    <w:nsid w:val="4C4413CA"/>
    <w:multiLevelType w:val="hybridMultilevel"/>
    <w:tmpl w:val="D49CF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A25E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7BFA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0C7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E79"/>
    <w:multiLevelType w:val="hybridMultilevel"/>
    <w:tmpl w:val="B19AEF32"/>
    <w:lvl w:ilvl="0" w:tplc="0A38790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0C619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1295"/>
    <w:multiLevelType w:val="multilevel"/>
    <w:tmpl w:val="60980540"/>
    <w:lvl w:ilvl="0">
      <w:start w:val="1"/>
      <w:numFmt w:val="upperRoman"/>
      <w:pStyle w:val="Titlu1"/>
      <w:lvlText w:val="%1."/>
      <w:lvlJc w:val="left"/>
      <w:pPr>
        <w:ind w:left="0" w:firstLine="0"/>
      </w:pPr>
    </w:lvl>
    <w:lvl w:ilvl="1">
      <w:start w:val="1"/>
      <w:numFmt w:val="upperLetter"/>
      <w:pStyle w:val="Titlu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Titlu3"/>
      <w:lvlText w:val="%3."/>
      <w:lvlJc w:val="left"/>
      <w:pPr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ind w:left="5760" w:firstLine="0"/>
      </w:pPr>
    </w:lvl>
  </w:abstractNum>
  <w:num w:numId="1" w16cid:durableId="818349543">
    <w:abstractNumId w:val="18"/>
  </w:num>
  <w:num w:numId="2" w16cid:durableId="1320816173">
    <w:abstractNumId w:val="1"/>
  </w:num>
  <w:num w:numId="3" w16cid:durableId="650641710">
    <w:abstractNumId w:val="4"/>
  </w:num>
  <w:num w:numId="4" w16cid:durableId="630477486">
    <w:abstractNumId w:val="9"/>
  </w:num>
  <w:num w:numId="5" w16cid:durableId="313879993">
    <w:abstractNumId w:val="13"/>
  </w:num>
  <w:num w:numId="6" w16cid:durableId="999620699">
    <w:abstractNumId w:val="17"/>
  </w:num>
  <w:num w:numId="7" w16cid:durableId="1127696694">
    <w:abstractNumId w:val="6"/>
  </w:num>
  <w:num w:numId="8" w16cid:durableId="531917949">
    <w:abstractNumId w:val="14"/>
  </w:num>
  <w:num w:numId="9" w16cid:durableId="549339752">
    <w:abstractNumId w:val="16"/>
  </w:num>
  <w:num w:numId="10" w16cid:durableId="1724597354">
    <w:abstractNumId w:val="0"/>
  </w:num>
  <w:num w:numId="11" w16cid:durableId="615332491">
    <w:abstractNumId w:val="3"/>
  </w:num>
  <w:num w:numId="12" w16cid:durableId="718936224">
    <w:abstractNumId w:val="10"/>
  </w:num>
  <w:num w:numId="13" w16cid:durableId="1187981458">
    <w:abstractNumId w:val="11"/>
  </w:num>
  <w:num w:numId="14" w16cid:durableId="320895269">
    <w:abstractNumId w:val="12"/>
  </w:num>
  <w:num w:numId="15" w16cid:durableId="1978610568">
    <w:abstractNumId w:val="2"/>
  </w:num>
  <w:num w:numId="16" w16cid:durableId="1718433136">
    <w:abstractNumId w:val="5"/>
  </w:num>
  <w:num w:numId="17" w16cid:durableId="1281255331">
    <w:abstractNumId w:val="7"/>
  </w:num>
  <w:num w:numId="18" w16cid:durableId="1854609049">
    <w:abstractNumId w:val="8"/>
  </w:num>
  <w:num w:numId="19" w16cid:durableId="15327684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D1044"/>
    <w:rsid w:val="000F34AC"/>
    <w:rsid w:val="000F534C"/>
    <w:rsid w:val="00117E4D"/>
    <w:rsid w:val="00136712"/>
    <w:rsid w:val="0016319C"/>
    <w:rsid w:val="0017246B"/>
    <w:rsid w:val="00192F16"/>
    <w:rsid w:val="001C612B"/>
    <w:rsid w:val="00260D7B"/>
    <w:rsid w:val="00263756"/>
    <w:rsid w:val="00270CDC"/>
    <w:rsid w:val="00272CA0"/>
    <w:rsid w:val="002C1589"/>
    <w:rsid w:val="002E5CD1"/>
    <w:rsid w:val="002F22AD"/>
    <w:rsid w:val="00335783"/>
    <w:rsid w:val="00357E4F"/>
    <w:rsid w:val="00361C19"/>
    <w:rsid w:val="0038217D"/>
    <w:rsid w:val="003C4596"/>
    <w:rsid w:val="003D4BDC"/>
    <w:rsid w:val="003E0807"/>
    <w:rsid w:val="00410BC1"/>
    <w:rsid w:val="004239D6"/>
    <w:rsid w:val="00453F41"/>
    <w:rsid w:val="004715F1"/>
    <w:rsid w:val="004A49B9"/>
    <w:rsid w:val="004A5877"/>
    <w:rsid w:val="005A0248"/>
    <w:rsid w:val="005B5D62"/>
    <w:rsid w:val="005E23E6"/>
    <w:rsid w:val="005E721A"/>
    <w:rsid w:val="005F75AE"/>
    <w:rsid w:val="00600799"/>
    <w:rsid w:val="00674074"/>
    <w:rsid w:val="006D2DC0"/>
    <w:rsid w:val="00704DD8"/>
    <w:rsid w:val="007075DB"/>
    <w:rsid w:val="00715E91"/>
    <w:rsid w:val="00767855"/>
    <w:rsid w:val="007A0782"/>
    <w:rsid w:val="007C5876"/>
    <w:rsid w:val="00810C50"/>
    <w:rsid w:val="008405C5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928B1"/>
    <w:rsid w:val="00BB3706"/>
    <w:rsid w:val="00BC0EA3"/>
    <w:rsid w:val="00BF6C4C"/>
    <w:rsid w:val="00C45A2A"/>
    <w:rsid w:val="00D07B29"/>
    <w:rsid w:val="00D24BCF"/>
    <w:rsid w:val="00D5553D"/>
    <w:rsid w:val="00D6065A"/>
    <w:rsid w:val="00DC7FB2"/>
    <w:rsid w:val="00E70753"/>
    <w:rsid w:val="00EF1FE2"/>
    <w:rsid w:val="00F0246D"/>
    <w:rsid w:val="00F2548C"/>
    <w:rsid w:val="00F42322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Caracter Caracter Caracter Caracter Caracter"/>
    <w:basedOn w:val="Fontdeparagrafimplicit"/>
    <w:link w:val="Antet"/>
    <w:uiPriority w:val="99"/>
    <w:rsid w:val="00A82204"/>
  </w:style>
  <w:style w:type="paragraph" w:styleId="Subsol">
    <w:name w:val="footer"/>
    <w:basedOn w:val="Normal"/>
    <w:link w:val="SubsolCaracte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2204"/>
  </w:style>
  <w:style w:type="paragraph" w:styleId="TextnBalon">
    <w:name w:val="Balloon Text"/>
    <w:basedOn w:val="Normal"/>
    <w:link w:val="TextnBalonCaracte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7246B"/>
    <w:rPr>
      <w:color w:val="0000FF" w:themeColor="hyperlink"/>
      <w:u w:val="single"/>
    </w:rPr>
  </w:style>
  <w:style w:type="table" w:styleId="Tabelgril">
    <w:name w:val="Table Grid"/>
    <w:basedOn w:val="Tabel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fCaracte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stdeculoaredeschis-Accentuare1">
    <w:name w:val="Light List Accent 1"/>
    <w:basedOn w:val="Tabel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Umbriredeculoaredeschis-Accentuare1">
    <w:name w:val="Light Shading Accent 1"/>
    <w:basedOn w:val="Tabel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deculoaredeschis-Accentuare1">
    <w:name w:val="Light Grid Accent 1"/>
    <w:basedOn w:val="Tabel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obust">
    <w:name w:val="Strong"/>
    <w:basedOn w:val="Fontdeparagrafimplicit"/>
    <w:uiPriority w:val="22"/>
    <w:qFormat/>
    <w:rsid w:val="00DC7FB2"/>
    <w:rPr>
      <w:b/>
      <w:bCs/>
    </w:rPr>
  </w:style>
  <w:style w:type="paragraph" w:styleId="Textsimplu">
    <w:name w:val="Plain Text"/>
    <w:basedOn w:val="Normal"/>
    <w:link w:val="TextsimpluCaracte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Fontdeparagrafimplicit"/>
    <w:rsid w:val="00DC7FB2"/>
  </w:style>
  <w:style w:type="character" w:customStyle="1" w:styleId="eop">
    <w:name w:val="eop"/>
    <w:basedOn w:val="Fontdeparagrafimplicit"/>
    <w:rsid w:val="00DC7FB2"/>
  </w:style>
  <w:style w:type="character" w:customStyle="1" w:styleId="tabchar">
    <w:name w:val="tabchar"/>
    <w:basedOn w:val="Fontdeparagrafimplicit"/>
    <w:rsid w:val="00DC7FB2"/>
  </w:style>
  <w:style w:type="table" w:styleId="TabelgrilLuminos">
    <w:name w:val="Grid Table Light"/>
    <w:basedOn w:val="Tabel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DC7FB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Normal bullet 2 Caracter,List Paragraph1 Caracter,Forth level Caracter,List1 Caracter"/>
    <w:link w:val="Listparagraf"/>
    <w:uiPriority w:val="34"/>
    <w:qFormat/>
    <w:locked/>
    <w:rsid w:val="00DC7FB2"/>
    <w:rPr>
      <w:rFonts w:eastAsiaTheme="minorHAnsi"/>
      <w:lang w:eastAsia="en-US"/>
    </w:rPr>
  </w:style>
  <w:style w:type="paragraph" w:styleId="Textnotdesubsol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TextnotdesubsolCaracte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single space Caracter,Fußnote Caracter,footnote text Caracter,fn Caracter,FOOTNOTES Caracter,Footnote Text Char Char Char Char Char Char Caracter,WB-Fußnotentext Caracter,Footnote Caracter,ADB Caracter,Footnote text Caracter"/>
    <w:basedOn w:val="Fontdeparagrafimplicit"/>
    <w:link w:val="Textnotdesubsol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 symbol,BVI fnr"/>
    <w:uiPriority w:val="99"/>
    <w:rsid w:val="00DC7FB2"/>
    <w:rPr>
      <w:vertAlign w:val="superscript"/>
    </w:rPr>
  </w:style>
  <w:style w:type="paragraph" w:styleId="Corptext">
    <w:name w:val="Body Text"/>
    <w:basedOn w:val="Normal"/>
    <w:link w:val="CorptextCaracte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Legend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LegendCaracte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LegendCaracter">
    <w:name w:val="Legendă Caracter"/>
    <w:aliases w:val="Table legend Caracter,Tab_Überschrift Caracter,Figure reference Caracter,Tab_†berschrift Caracter,Beschriftung Char2 Caracter,Beschriftung Char1 Char1 Caracter,Beschriftung Char Char Char1 Caracter,Beschriftung Char1 Char Char Caracter"/>
    <w:link w:val="Legend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Fontdeparagrafimplici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Fontdeparagrafimplici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C7FB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Tabellist1Luminos-Accentuare3">
    <w:name w:val="List Table 1 Light Accent 3"/>
    <w:basedOn w:val="Tabel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zuire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Titlu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Titlu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Titlu1Caracte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Titlu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Titlu2Caracte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Titlu3Caracte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text3">
    <w:name w:val="Body Text 3"/>
    <w:basedOn w:val="Normal"/>
    <w:link w:val="Corptext3Caracte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Text">
    <w:name w:val="Default Text"/>
    <w:basedOn w:val="Normal"/>
    <w:rsid w:val="00357E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2">
    <w:name w:val="Default Text:2"/>
    <w:basedOn w:val="Normal"/>
    <w:rsid w:val="00357E4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yiv3961613445msonormal">
    <w:name w:val="yiv3961613445msonormal"/>
    <w:basedOn w:val="Normal"/>
    <w:rsid w:val="00357E4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Frspaiere">
    <w:name w:val="No Spacing"/>
    <w:link w:val="FrspaiereCaracter"/>
    <w:uiPriority w:val="1"/>
    <w:qFormat/>
    <w:rsid w:val="00357E4F"/>
    <w:pPr>
      <w:spacing w:after="0" w:line="240" w:lineRule="auto"/>
    </w:pPr>
    <w:rPr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357E4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araganulbr@yahoo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binet@transgaz.r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inet@transgaz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mariabaraganulbr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binet@transgaz.r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3AF1-2825-40E0-9712-3808C58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2600</Words>
  <Characters>15081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Aurel Anghel</cp:lastModifiedBy>
  <cp:revision>39</cp:revision>
  <cp:lastPrinted>2023-06-19T09:26:00Z</cp:lastPrinted>
  <dcterms:created xsi:type="dcterms:W3CDTF">2019-11-14T14:40:00Z</dcterms:created>
  <dcterms:modified xsi:type="dcterms:W3CDTF">2024-03-25T07:49:00Z</dcterms:modified>
</cp:coreProperties>
</file>